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F0" w:rsidRPr="00854FD7" w:rsidRDefault="008630F0" w:rsidP="008630F0">
      <w:pPr>
        <w:spacing w:after="0" w:line="240" w:lineRule="auto"/>
        <w:jc w:val="center"/>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Министерство</w:t>
      </w:r>
      <w:r>
        <w:rPr>
          <w:rFonts w:ascii="Times New Roman" w:eastAsia="Times New Roman" w:hAnsi="Times New Roman" w:cs="Times New Roman"/>
          <w:color w:val="000000"/>
          <w:sz w:val="28"/>
          <w:szCs w:val="28"/>
          <w:lang w:eastAsia="ru-RU"/>
        </w:rPr>
        <w:t xml:space="preserve"> здравоохранения Республики Татарстан</w:t>
      </w:r>
    </w:p>
    <w:p w:rsidR="00372EB8" w:rsidRDefault="008630F0" w:rsidP="008630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Государственное автономное </w:t>
      </w:r>
      <w:r w:rsidR="00372EB8">
        <w:rPr>
          <w:rFonts w:ascii="Times New Roman" w:eastAsia="Times New Roman" w:hAnsi="Times New Roman" w:cs="Times New Roman"/>
          <w:color w:val="000000"/>
          <w:sz w:val="28"/>
          <w:szCs w:val="28"/>
          <w:lang w:eastAsia="ru-RU"/>
        </w:rPr>
        <w:t>профессиональное</w:t>
      </w: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образовательное учреждение</w:t>
      </w:r>
    </w:p>
    <w:p w:rsidR="008630F0" w:rsidRDefault="00372EB8" w:rsidP="008630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630F0">
        <w:rPr>
          <w:rFonts w:ascii="Times New Roman" w:eastAsia="Times New Roman" w:hAnsi="Times New Roman" w:cs="Times New Roman"/>
          <w:color w:val="000000"/>
          <w:sz w:val="28"/>
          <w:szCs w:val="28"/>
          <w:lang w:eastAsia="ru-RU"/>
        </w:rPr>
        <w:t>«Нижнекамский медицинский колледж»</w:t>
      </w: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rPr>
          <w:rFonts w:ascii="Times New Roman" w:eastAsia="Times New Roman" w:hAnsi="Times New Roman" w:cs="Times New Roman"/>
          <w:color w:val="000000"/>
          <w:sz w:val="28"/>
          <w:szCs w:val="28"/>
          <w:lang w:eastAsia="ru-RU"/>
        </w:rPr>
      </w:pPr>
    </w:p>
    <w:p w:rsidR="008630F0" w:rsidRDefault="00372EB8" w:rsidP="008630F0">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О.В.Карпова</w:t>
      </w:r>
      <w:proofErr w:type="spellEnd"/>
    </w:p>
    <w:p w:rsidR="008630F0" w:rsidRPr="00854FD7" w:rsidRDefault="008630F0" w:rsidP="008630F0">
      <w:pPr>
        <w:spacing w:after="0" w:line="240" w:lineRule="auto"/>
        <w:jc w:val="center"/>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Общие требования к порядку оформления </w:t>
      </w:r>
    </w:p>
    <w:p w:rsidR="008630F0" w:rsidRPr="00854FD7" w:rsidRDefault="008630F0" w:rsidP="008630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учебно-методического </w:t>
      </w:r>
      <w:r w:rsidR="00BA3CAE">
        <w:rPr>
          <w:rFonts w:ascii="Times New Roman" w:eastAsia="Times New Roman" w:hAnsi="Times New Roman" w:cs="Times New Roman"/>
          <w:b/>
          <w:bCs/>
          <w:color w:val="000000"/>
          <w:sz w:val="28"/>
          <w:szCs w:val="28"/>
          <w:lang w:eastAsia="ru-RU"/>
        </w:rPr>
        <w:t>комплекса</w:t>
      </w:r>
    </w:p>
    <w:p w:rsidR="008630F0" w:rsidRPr="00854FD7" w:rsidRDefault="008630F0" w:rsidP="008630F0">
      <w:pPr>
        <w:spacing w:after="0" w:line="240" w:lineRule="auto"/>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r w:rsidRPr="00854FD7">
        <w:rPr>
          <w:rFonts w:ascii="Times New Roman" w:eastAsia="Times New Roman" w:hAnsi="Times New Roman" w:cs="Times New Roman"/>
          <w:b/>
          <w:bCs/>
          <w:i/>
          <w:iCs/>
          <w:color w:val="000000"/>
          <w:sz w:val="28"/>
          <w:szCs w:val="28"/>
          <w:lang w:eastAsia="ru-RU"/>
        </w:rPr>
        <w:t xml:space="preserve">Методические </w:t>
      </w:r>
      <w:r>
        <w:rPr>
          <w:rFonts w:ascii="Times New Roman" w:eastAsia="Times New Roman" w:hAnsi="Times New Roman" w:cs="Times New Roman"/>
          <w:b/>
          <w:bCs/>
          <w:i/>
          <w:iCs/>
          <w:color w:val="000000"/>
          <w:sz w:val="28"/>
          <w:szCs w:val="28"/>
          <w:lang w:eastAsia="ru-RU"/>
        </w:rPr>
        <w:t>рекомендации</w:t>
      </w: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p>
    <w:p w:rsidR="008630F0" w:rsidRDefault="00EF232D" w:rsidP="008630F0">
      <w:pPr>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дополненное и переработанное)</w:t>
      </w:r>
    </w:p>
    <w:p w:rsidR="008630F0" w:rsidRDefault="00E966D0" w:rsidP="008630F0">
      <w:pPr>
        <w:spacing w:after="0" w:line="240" w:lineRule="auto"/>
        <w:jc w:val="center"/>
        <w:rPr>
          <w:rFonts w:ascii="Times New Roman" w:eastAsia="Times New Roman" w:hAnsi="Times New Roman" w:cs="Times New Roman"/>
          <w:b/>
          <w:bCs/>
          <w:i/>
          <w:iCs/>
          <w:color w:val="000000"/>
          <w:sz w:val="28"/>
          <w:szCs w:val="28"/>
          <w:lang w:eastAsia="ru-RU"/>
        </w:rPr>
      </w:pPr>
      <w:r w:rsidRPr="00E966D0">
        <w:rPr>
          <w:rFonts w:ascii="Times New Roman" w:eastAsia="Times New Roman" w:hAnsi="Times New Roman" w:cs="Times New Roman"/>
          <w:b/>
          <w:bCs/>
          <w:i/>
          <w:iCs/>
          <w:noProof/>
          <w:color w:val="000000"/>
          <w:sz w:val="28"/>
          <w:szCs w:val="28"/>
          <w:lang w:eastAsia="ru-RU"/>
        </w:rPr>
        <w:drawing>
          <wp:inline distT="0" distB="0" distL="0" distR="0">
            <wp:extent cx="3379242" cy="3302759"/>
            <wp:effectExtent l="19050" t="0" r="0" b="0"/>
            <wp:docPr id="5"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79242" cy="3302759"/>
                      <a:chOff x="2882379" y="1777620"/>
                      <a:chExt cx="3379242" cy="3302759"/>
                    </a:xfrm>
                  </a:grpSpPr>
                  <a:grpSp>
                    <a:nvGrpSpPr>
                      <a:cNvPr id="8" name="Группа 7"/>
                      <a:cNvGrpSpPr/>
                    </a:nvGrpSpPr>
                    <a:grpSpPr>
                      <a:xfrm>
                        <a:off x="2882379" y="1777620"/>
                        <a:ext cx="3379242" cy="3302759"/>
                        <a:chOff x="2882379" y="1777620"/>
                        <a:chExt cx="3379242" cy="3302759"/>
                      </a:xfrm>
                    </a:grpSpPr>
                    <a:pic>
                      <a:nvPicPr>
                        <a:cNvPr id="4" name="Рисунок 3" descr="C:\Documents and Settings\Пользователь\Рабочий стол\doc12.jpg"/>
                        <a:cNvPicPr/>
                      </a:nvPicPr>
                      <a:blipFill>
                        <a:blip r:embed="rId9" cstate="print"/>
                        <a:srcRect l="16456" t="2752" r="17618" b="2709"/>
                        <a:stretch>
                          <a:fillRect/>
                        </a:stretch>
                      </a:blipFill>
                      <a:spPr bwMode="auto">
                        <a:xfrm>
                          <a:off x="2882379" y="1777620"/>
                          <a:ext cx="3379242" cy="3302759"/>
                        </a:xfrm>
                        <a:prstGeom prst="rect">
                          <a:avLst/>
                        </a:prstGeom>
                        <a:noFill/>
                        <a:ln w="9525">
                          <a:noFill/>
                          <a:miter lim="800000"/>
                          <a:headEnd/>
                          <a:tailEnd/>
                        </a:ln>
                      </a:spPr>
                    </a:pic>
                    <a:sp>
                      <a:nvSpPr>
                        <a:cNvPr id="5" name="TextBox 4"/>
                        <a:cNvSpPr txBox="1"/>
                      </a:nvSpPr>
                      <a:spPr>
                        <a:xfrm>
                          <a:off x="3428992" y="2928934"/>
                          <a:ext cx="285752"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b="1" dirty="0" smtClean="0">
                                <a:solidFill>
                                  <a:schemeClr val="accent2">
                                    <a:lumMod val="50000"/>
                                  </a:schemeClr>
                                </a:solidFill>
                                <a:latin typeface="Arial" pitchFamily="34" charset="0"/>
                                <a:cs typeface="Arial" pitchFamily="34" charset="0"/>
                              </a:rPr>
                              <a:t>У</a:t>
                            </a:r>
                            <a:endParaRPr lang="ru-RU" b="1" dirty="0">
                              <a:solidFill>
                                <a:schemeClr val="accent2">
                                  <a:lumMod val="50000"/>
                                </a:schemeClr>
                              </a:solidFill>
                              <a:latin typeface="Arial" pitchFamily="34" charset="0"/>
                              <a:cs typeface="Arial" pitchFamily="34" charset="0"/>
                            </a:endParaRPr>
                          </a:p>
                        </a:txBody>
                        <a:useSpRect/>
                      </a:txSp>
                    </a:sp>
                    <a:sp>
                      <a:nvSpPr>
                        <a:cNvPr id="6" name="TextBox 5"/>
                        <a:cNvSpPr txBox="1"/>
                      </a:nvSpPr>
                      <a:spPr>
                        <a:xfrm>
                          <a:off x="4429124" y="2966794"/>
                          <a:ext cx="500066"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b="1" dirty="0" smtClean="0">
                                <a:solidFill>
                                  <a:schemeClr val="accent2">
                                    <a:lumMod val="50000"/>
                                  </a:schemeClr>
                                </a:solidFill>
                                <a:latin typeface="Arial" pitchFamily="34" charset="0"/>
                                <a:cs typeface="Arial" pitchFamily="34" charset="0"/>
                              </a:rPr>
                              <a:t>М</a:t>
                            </a:r>
                            <a:endParaRPr lang="ru-RU" b="1" dirty="0">
                              <a:solidFill>
                                <a:schemeClr val="accent2">
                                  <a:lumMod val="50000"/>
                                </a:schemeClr>
                              </a:solidFill>
                              <a:latin typeface="Arial" pitchFamily="34" charset="0"/>
                              <a:cs typeface="Arial" pitchFamily="34" charset="0"/>
                            </a:endParaRPr>
                          </a:p>
                        </a:txBody>
                        <a:useSpRect/>
                      </a:txSp>
                    </a:sp>
                    <a:sp>
                      <a:nvSpPr>
                        <a:cNvPr id="7" name="TextBox 6"/>
                        <a:cNvSpPr txBox="1"/>
                      </a:nvSpPr>
                      <a:spPr>
                        <a:xfrm>
                          <a:off x="5500694" y="2928934"/>
                          <a:ext cx="357190"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b="1" dirty="0" smtClean="0">
                                <a:solidFill>
                                  <a:schemeClr val="accent2">
                                    <a:lumMod val="50000"/>
                                  </a:schemeClr>
                                </a:solidFill>
                                <a:latin typeface="Arial" pitchFamily="34" charset="0"/>
                                <a:cs typeface="Arial" pitchFamily="34" charset="0"/>
                              </a:rPr>
                              <a:t>К</a:t>
                            </a:r>
                            <a:endParaRPr lang="ru-RU" b="1" dirty="0">
                              <a:solidFill>
                                <a:schemeClr val="accent2">
                                  <a:lumMod val="50000"/>
                                </a:schemeClr>
                              </a:solidFill>
                              <a:latin typeface="Arial" pitchFamily="34" charset="0"/>
                              <a:cs typeface="Arial" pitchFamily="34" charset="0"/>
                            </a:endParaRPr>
                          </a:p>
                        </a:txBody>
                        <a:useSpRect/>
                      </a:txSp>
                    </a:sp>
                  </a:grpSp>
                </lc:lockedCanvas>
              </a:graphicData>
            </a:graphic>
          </wp:inline>
        </w:drawing>
      </w: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p>
    <w:p w:rsidR="008630F0" w:rsidRDefault="00405D7C" w:rsidP="00E966D0">
      <w:pPr>
        <w:spacing w:after="0" w:line="240" w:lineRule="auto"/>
        <w:jc w:val="center"/>
        <w:rPr>
          <w:rFonts w:ascii="Times New Roman" w:eastAsia="Times New Roman" w:hAnsi="Times New Roman" w:cs="Times New Roman"/>
          <w:b/>
          <w:bCs/>
          <w:i/>
          <w:iCs/>
          <w:color w:val="000000"/>
          <w:sz w:val="28"/>
          <w:szCs w:val="28"/>
          <w:lang w:eastAsia="ru-RU"/>
        </w:rPr>
      </w:pPr>
      <w:r>
        <w:rPr>
          <w:rFonts w:ascii="Arial" w:hAnsi="Arial" w:cs="Arial"/>
          <w:noProof/>
          <w:vanish/>
          <w:color w:val="000000"/>
          <w:sz w:val="19"/>
          <w:szCs w:val="19"/>
          <w:lang w:eastAsia="ru-RU"/>
        </w:rPr>
        <w:drawing>
          <wp:inline distT="0" distB="0" distL="0" distR="0">
            <wp:extent cx="5939790" cy="4458637"/>
            <wp:effectExtent l="19050" t="0" r="3810" b="0"/>
            <wp:docPr id="1" name="Рисунок 1" descr="https://im-tub-ap-ru.yandex.net/pic/d71b1d1271b102b832ccf8707c25561c/roo.spb.ru/images/documents/do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tub-ap-ru.yandex.net/pic/d71b1d1271b102b832ccf8707c25561c/roo.spb.ru/images/documents/doc12.jpg"/>
                    <pic:cNvPicPr>
                      <a:picLocks noChangeAspect="1" noChangeArrowheads="1"/>
                    </pic:cNvPicPr>
                  </pic:nvPicPr>
                  <pic:blipFill>
                    <a:blip r:embed="rId9" cstate="print"/>
                    <a:srcRect/>
                    <a:stretch>
                      <a:fillRect/>
                    </a:stretch>
                  </pic:blipFill>
                  <pic:spPr bwMode="auto">
                    <a:xfrm>
                      <a:off x="0" y="0"/>
                      <a:ext cx="5939790" cy="4458637"/>
                    </a:xfrm>
                    <a:prstGeom prst="rect">
                      <a:avLst/>
                    </a:prstGeom>
                    <a:noFill/>
                    <a:ln w="9525">
                      <a:noFill/>
                      <a:miter lim="800000"/>
                      <a:headEnd/>
                      <a:tailEnd/>
                    </a:ln>
                  </pic:spPr>
                </pic:pic>
              </a:graphicData>
            </a:graphic>
          </wp:inline>
        </w:drawing>
      </w:r>
    </w:p>
    <w:p w:rsidR="008630F0" w:rsidRDefault="008630F0" w:rsidP="008630F0">
      <w:pPr>
        <w:spacing w:after="0" w:line="240" w:lineRule="auto"/>
        <w:jc w:val="center"/>
        <w:rPr>
          <w:rFonts w:ascii="Times New Roman" w:eastAsia="Times New Roman" w:hAnsi="Times New Roman" w:cs="Times New Roman"/>
          <w:b/>
          <w:bCs/>
          <w:i/>
          <w:iCs/>
          <w:color w:val="000000"/>
          <w:sz w:val="28"/>
          <w:szCs w:val="28"/>
          <w:lang w:eastAsia="ru-RU"/>
        </w:rPr>
      </w:pPr>
    </w:p>
    <w:p w:rsidR="008630F0" w:rsidRDefault="008630F0" w:rsidP="000666CE">
      <w:pPr>
        <w:spacing w:after="0" w:line="240" w:lineRule="auto"/>
        <w:rPr>
          <w:rFonts w:ascii="Times New Roman" w:eastAsia="Times New Roman" w:hAnsi="Times New Roman" w:cs="Times New Roman"/>
          <w:b/>
          <w:bCs/>
          <w:i/>
          <w:iCs/>
          <w:color w:val="000000"/>
          <w:sz w:val="28"/>
          <w:szCs w:val="28"/>
          <w:lang w:eastAsia="ru-RU"/>
        </w:rPr>
      </w:pPr>
    </w:p>
    <w:p w:rsidR="008630F0" w:rsidRPr="008630F0" w:rsidRDefault="008630F0" w:rsidP="008630F0">
      <w:pPr>
        <w:spacing w:after="0" w:line="240" w:lineRule="auto"/>
        <w:jc w:val="center"/>
        <w:rPr>
          <w:rFonts w:ascii="Times New Roman" w:eastAsia="Times New Roman" w:hAnsi="Times New Roman" w:cs="Times New Roman"/>
          <w:bCs/>
          <w:iCs/>
          <w:color w:val="000000"/>
          <w:sz w:val="28"/>
          <w:szCs w:val="28"/>
          <w:lang w:eastAsia="ru-RU"/>
        </w:rPr>
      </w:pPr>
      <w:r w:rsidRPr="008630F0">
        <w:rPr>
          <w:rFonts w:ascii="Times New Roman" w:eastAsia="Times New Roman" w:hAnsi="Times New Roman" w:cs="Times New Roman"/>
          <w:bCs/>
          <w:iCs/>
          <w:color w:val="000000"/>
          <w:sz w:val="28"/>
          <w:szCs w:val="28"/>
          <w:lang w:eastAsia="ru-RU"/>
        </w:rPr>
        <w:t xml:space="preserve"> г. Нижнекамск</w:t>
      </w:r>
    </w:p>
    <w:p w:rsidR="008630F0" w:rsidRPr="008630F0" w:rsidRDefault="00516DA3" w:rsidP="008630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noProof/>
          <w:color w:val="000000"/>
          <w:sz w:val="28"/>
          <w:szCs w:val="28"/>
          <w:lang w:eastAsia="ru-RU"/>
        </w:rPr>
        <w:pict>
          <v:rect id="_x0000_s1026" style="position:absolute;left:0;text-align:left;margin-left:219.05pt;margin-top:32.3pt;width:36.55pt;height:17.2pt;z-index:251658240" stroked="f"/>
        </w:pict>
      </w:r>
      <w:r w:rsidR="00372EB8">
        <w:rPr>
          <w:rFonts w:ascii="Times New Roman" w:eastAsia="Times New Roman" w:hAnsi="Times New Roman" w:cs="Times New Roman"/>
          <w:bCs/>
          <w:iCs/>
          <w:color w:val="000000"/>
          <w:sz w:val="28"/>
          <w:szCs w:val="28"/>
          <w:lang w:eastAsia="ru-RU"/>
        </w:rPr>
        <w:t>2019</w:t>
      </w:r>
      <w:r w:rsidR="008630F0" w:rsidRPr="008630F0">
        <w:rPr>
          <w:rFonts w:ascii="Times New Roman" w:eastAsia="Times New Roman" w:hAnsi="Times New Roman" w:cs="Times New Roman"/>
          <w:bCs/>
          <w:iCs/>
          <w:color w:val="000000"/>
          <w:sz w:val="28"/>
          <w:szCs w:val="28"/>
          <w:lang w:eastAsia="ru-RU"/>
        </w:rPr>
        <w:t xml:space="preserve"> г.</w:t>
      </w:r>
    </w:p>
    <w:p w:rsidR="008630F0" w:rsidRPr="006D4C62" w:rsidRDefault="008630F0" w:rsidP="008630F0">
      <w:pPr>
        <w:spacing w:after="0" w:line="240" w:lineRule="auto"/>
        <w:rPr>
          <w:rFonts w:ascii="Times New Roman" w:eastAsia="Times New Roman" w:hAnsi="Times New Roman" w:cs="Times New Roman"/>
          <w:color w:val="000000"/>
          <w:sz w:val="28"/>
          <w:szCs w:val="28"/>
          <w:lang w:eastAsia="ru-RU"/>
        </w:rPr>
      </w:pPr>
      <w:r w:rsidRPr="006D4C62">
        <w:rPr>
          <w:rFonts w:ascii="Times New Roman" w:eastAsia="Times New Roman" w:hAnsi="Times New Roman" w:cs="Times New Roman"/>
          <w:color w:val="000000"/>
          <w:sz w:val="28"/>
          <w:szCs w:val="28"/>
          <w:lang w:eastAsia="ru-RU"/>
        </w:rPr>
        <w:lastRenderedPageBreak/>
        <w:t>ББК 74.57</w:t>
      </w:r>
    </w:p>
    <w:p w:rsidR="008630F0" w:rsidRDefault="008630F0" w:rsidP="008630F0">
      <w:pPr>
        <w:spacing w:after="0" w:line="240" w:lineRule="auto"/>
        <w:rPr>
          <w:rFonts w:ascii="Times New Roman" w:eastAsia="Times New Roman" w:hAnsi="Times New Roman" w:cs="Times New Roman"/>
          <w:color w:val="000000"/>
          <w:sz w:val="28"/>
          <w:szCs w:val="28"/>
          <w:lang w:eastAsia="ru-RU"/>
        </w:rPr>
      </w:pPr>
      <w:r w:rsidRPr="006D4C62">
        <w:rPr>
          <w:rFonts w:ascii="Times New Roman" w:eastAsia="Times New Roman" w:hAnsi="Times New Roman" w:cs="Times New Roman"/>
          <w:color w:val="000000"/>
          <w:sz w:val="28"/>
          <w:szCs w:val="28"/>
          <w:lang w:eastAsia="ru-RU"/>
        </w:rPr>
        <w:t xml:space="preserve"> О 28</w:t>
      </w:r>
    </w:p>
    <w:p w:rsidR="008630F0" w:rsidRDefault="008630F0" w:rsidP="008630F0">
      <w:pPr>
        <w:spacing w:after="0" w:line="240" w:lineRule="auto"/>
        <w:rPr>
          <w:rFonts w:ascii="Times New Roman" w:eastAsia="Times New Roman" w:hAnsi="Times New Roman" w:cs="Times New Roman"/>
          <w:color w:val="000000"/>
          <w:sz w:val="28"/>
          <w:szCs w:val="28"/>
          <w:lang w:eastAsia="ru-RU"/>
        </w:rPr>
      </w:pPr>
    </w:p>
    <w:p w:rsidR="008630F0" w:rsidRPr="00854FD7" w:rsidRDefault="008630F0" w:rsidP="008630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Рассмотрено и утверждено на заседании </w:t>
      </w:r>
      <w:r w:rsidR="00372EB8">
        <w:rPr>
          <w:rFonts w:ascii="Times New Roman" w:eastAsia="Times New Roman" w:hAnsi="Times New Roman" w:cs="Times New Roman"/>
          <w:color w:val="000000"/>
          <w:sz w:val="28"/>
          <w:szCs w:val="28"/>
          <w:lang w:eastAsia="ru-RU"/>
        </w:rPr>
        <w:t>ЦМК языковых дисциплин</w:t>
      </w:r>
      <w:r>
        <w:rPr>
          <w:rFonts w:ascii="Times New Roman" w:eastAsia="Times New Roman" w:hAnsi="Times New Roman" w:cs="Times New Roman"/>
          <w:color w:val="000000"/>
          <w:sz w:val="28"/>
          <w:szCs w:val="28"/>
          <w:lang w:eastAsia="ru-RU"/>
        </w:rPr>
        <w:t xml:space="preserve"> </w:t>
      </w:r>
      <w:r w:rsidR="00372EB8">
        <w:rPr>
          <w:rFonts w:ascii="Times New Roman" w:eastAsia="Times New Roman" w:hAnsi="Times New Roman" w:cs="Times New Roman"/>
          <w:color w:val="000000"/>
          <w:sz w:val="28"/>
          <w:szCs w:val="28"/>
          <w:lang w:eastAsia="ru-RU"/>
        </w:rPr>
        <w:t xml:space="preserve">ГАПОУ </w:t>
      </w:r>
      <w:r>
        <w:rPr>
          <w:rFonts w:ascii="Times New Roman" w:eastAsia="Times New Roman" w:hAnsi="Times New Roman" w:cs="Times New Roman"/>
          <w:color w:val="000000"/>
          <w:sz w:val="28"/>
          <w:szCs w:val="28"/>
          <w:lang w:eastAsia="ru-RU"/>
        </w:rPr>
        <w:t>«Нижнекамский медицинс</w:t>
      </w:r>
      <w:r w:rsidR="00AC768A">
        <w:rPr>
          <w:rFonts w:ascii="Times New Roman" w:eastAsia="Times New Roman" w:hAnsi="Times New Roman" w:cs="Times New Roman"/>
          <w:color w:val="000000"/>
          <w:sz w:val="28"/>
          <w:szCs w:val="28"/>
          <w:lang w:eastAsia="ru-RU"/>
        </w:rPr>
        <w:t>кий колледж». Протокол № 3 от 24.10</w:t>
      </w:r>
      <w:r w:rsidR="00372EB8">
        <w:rPr>
          <w:rFonts w:ascii="Times New Roman" w:eastAsia="Times New Roman" w:hAnsi="Times New Roman" w:cs="Times New Roman"/>
          <w:color w:val="000000"/>
          <w:sz w:val="28"/>
          <w:szCs w:val="28"/>
          <w:lang w:eastAsia="ru-RU"/>
        </w:rPr>
        <w:t xml:space="preserve">.2019 </w:t>
      </w:r>
      <w:r w:rsidRPr="00854FD7">
        <w:rPr>
          <w:rFonts w:ascii="Times New Roman" w:eastAsia="Times New Roman" w:hAnsi="Times New Roman" w:cs="Times New Roman"/>
          <w:color w:val="000000"/>
          <w:sz w:val="28"/>
          <w:szCs w:val="28"/>
          <w:lang w:eastAsia="ru-RU"/>
        </w:rPr>
        <w:t>г.</w:t>
      </w:r>
    </w:p>
    <w:p w:rsidR="008630F0" w:rsidRDefault="008630F0" w:rsidP="008630F0">
      <w:pPr>
        <w:spacing w:after="0" w:line="240" w:lineRule="auto"/>
        <w:jc w:val="both"/>
        <w:rPr>
          <w:rFonts w:ascii="Times New Roman" w:eastAsia="Times New Roman" w:hAnsi="Times New Roman" w:cs="Times New Roman"/>
          <w:color w:val="000000"/>
          <w:sz w:val="28"/>
          <w:szCs w:val="28"/>
          <w:lang w:eastAsia="ru-RU"/>
        </w:rPr>
      </w:pPr>
    </w:p>
    <w:p w:rsidR="008630F0" w:rsidRDefault="008630F0" w:rsidP="008630F0">
      <w:pPr>
        <w:spacing w:after="0" w:line="240" w:lineRule="auto"/>
        <w:jc w:val="both"/>
        <w:rPr>
          <w:rFonts w:ascii="Times New Roman" w:eastAsia="Times New Roman" w:hAnsi="Times New Roman" w:cs="Times New Roman"/>
          <w:color w:val="000000"/>
          <w:sz w:val="28"/>
          <w:szCs w:val="28"/>
          <w:lang w:eastAsia="ru-RU"/>
        </w:rPr>
      </w:pPr>
    </w:p>
    <w:p w:rsidR="008630F0" w:rsidRDefault="000D78B2" w:rsidP="008630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372EB8">
        <w:rPr>
          <w:rFonts w:ascii="Times New Roman" w:eastAsia="Times New Roman" w:hAnsi="Times New Roman" w:cs="Times New Roman"/>
          <w:color w:val="000000"/>
          <w:sz w:val="28"/>
          <w:szCs w:val="28"/>
          <w:lang w:eastAsia="ru-RU"/>
        </w:rPr>
        <w:t>оставитель</w:t>
      </w:r>
      <w:r w:rsidR="008630F0" w:rsidRPr="00854FD7">
        <w:rPr>
          <w:rFonts w:ascii="Times New Roman" w:eastAsia="Times New Roman" w:hAnsi="Times New Roman" w:cs="Times New Roman"/>
          <w:color w:val="000000"/>
          <w:sz w:val="28"/>
          <w:szCs w:val="28"/>
          <w:lang w:eastAsia="ru-RU"/>
        </w:rPr>
        <w:t xml:space="preserve">: </w:t>
      </w:r>
    </w:p>
    <w:p w:rsidR="008630F0" w:rsidRDefault="008630F0" w:rsidP="008630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Карпова О.В. зав. </w:t>
      </w:r>
      <w:r w:rsidR="00372EB8">
        <w:rPr>
          <w:rFonts w:ascii="Times New Roman" w:eastAsia="Times New Roman" w:hAnsi="Times New Roman" w:cs="Times New Roman"/>
          <w:color w:val="000000"/>
          <w:sz w:val="28"/>
          <w:szCs w:val="28"/>
          <w:lang w:eastAsia="ru-RU"/>
        </w:rPr>
        <w:t xml:space="preserve">методическим отделом ГАПОУ </w:t>
      </w:r>
      <w:r>
        <w:rPr>
          <w:rFonts w:ascii="Times New Roman" w:eastAsia="Times New Roman" w:hAnsi="Times New Roman" w:cs="Times New Roman"/>
          <w:color w:val="000000"/>
          <w:sz w:val="28"/>
          <w:szCs w:val="28"/>
          <w:lang w:eastAsia="ru-RU"/>
        </w:rPr>
        <w:t>«Нижнекамский медицинский колледж»</w:t>
      </w:r>
    </w:p>
    <w:p w:rsidR="008630F0" w:rsidRDefault="008630F0" w:rsidP="008630F0">
      <w:pPr>
        <w:spacing w:after="0" w:line="240" w:lineRule="auto"/>
        <w:jc w:val="both"/>
        <w:rPr>
          <w:rFonts w:ascii="Times New Roman" w:eastAsia="Times New Roman" w:hAnsi="Times New Roman" w:cs="Times New Roman"/>
          <w:color w:val="000000"/>
          <w:sz w:val="28"/>
          <w:szCs w:val="28"/>
          <w:lang w:eastAsia="ru-RU"/>
        </w:rPr>
      </w:pPr>
    </w:p>
    <w:p w:rsidR="008630F0" w:rsidRPr="008630F0" w:rsidRDefault="008630F0" w:rsidP="008630F0">
      <w:pPr>
        <w:spacing w:after="0" w:line="240" w:lineRule="auto"/>
        <w:jc w:val="both"/>
        <w:rPr>
          <w:rFonts w:ascii="Times New Roman" w:eastAsia="Times New Roman" w:hAnsi="Times New Roman" w:cs="Times New Roman"/>
          <w:bCs/>
          <w:color w:val="000000"/>
          <w:sz w:val="28"/>
          <w:szCs w:val="28"/>
          <w:lang w:eastAsia="ru-RU"/>
        </w:rPr>
      </w:pPr>
      <w:r w:rsidRPr="006D4C62">
        <w:rPr>
          <w:rFonts w:ascii="Times New Roman" w:eastAsia="Times New Roman" w:hAnsi="Times New Roman" w:cs="Times New Roman"/>
          <w:bCs/>
          <w:color w:val="000000"/>
          <w:sz w:val="28"/>
          <w:szCs w:val="28"/>
          <w:lang w:eastAsia="ru-RU"/>
        </w:rPr>
        <w:t>Общие требования к порядку оформления  учебно-методического материала</w:t>
      </w:r>
      <w:r w:rsidRPr="006D4C62">
        <w:rPr>
          <w:rFonts w:ascii="Times New Roman" w:eastAsia="Times New Roman" w:hAnsi="Times New Roman" w:cs="Times New Roman"/>
          <w:color w:val="000000"/>
          <w:sz w:val="28"/>
          <w:szCs w:val="28"/>
          <w:lang w:eastAsia="ru-RU"/>
        </w:rPr>
        <w:t xml:space="preserve">: </w:t>
      </w:r>
      <w:r w:rsidR="00540310" w:rsidRPr="006D4C62">
        <w:rPr>
          <w:rFonts w:ascii="Times New Roman" w:eastAsia="Times New Roman" w:hAnsi="Times New Roman" w:cs="Times New Roman"/>
          <w:color w:val="000000"/>
          <w:sz w:val="28"/>
          <w:szCs w:val="28"/>
          <w:lang w:eastAsia="ru-RU"/>
        </w:rPr>
        <w:t>методические  рекомендации /</w:t>
      </w:r>
      <w:r w:rsidR="00372EB8">
        <w:rPr>
          <w:rFonts w:ascii="Times New Roman" w:eastAsia="Times New Roman" w:hAnsi="Times New Roman" w:cs="Times New Roman"/>
          <w:color w:val="000000"/>
          <w:sz w:val="28"/>
          <w:szCs w:val="28"/>
          <w:lang w:eastAsia="ru-RU"/>
        </w:rPr>
        <w:t xml:space="preserve">сост. </w:t>
      </w:r>
      <w:r w:rsidR="00540310" w:rsidRPr="006D4C62">
        <w:rPr>
          <w:rFonts w:ascii="Times New Roman" w:eastAsia="Times New Roman" w:hAnsi="Times New Roman" w:cs="Times New Roman"/>
          <w:color w:val="000000"/>
          <w:sz w:val="28"/>
          <w:szCs w:val="28"/>
          <w:lang w:eastAsia="ru-RU"/>
        </w:rPr>
        <w:t>О.В. Карпова</w:t>
      </w:r>
      <w:r w:rsidR="000666CE" w:rsidRPr="006D4C62">
        <w:rPr>
          <w:rFonts w:ascii="Times New Roman" w:eastAsia="Times New Roman" w:hAnsi="Times New Roman" w:cs="Times New Roman"/>
          <w:color w:val="000000"/>
          <w:sz w:val="28"/>
          <w:szCs w:val="28"/>
          <w:lang w:eastAsia="ru-RU"/>
        </w:rPr>
        <w:t>.- Нижнекамск,</w:t>
      </w:r>
      <w:r w:rsidR="00540310" w:rsidRPr="006D4C62">
        <w:rPr>
          <w:rFonts w:ascii="Times New Roman" w:eastAsia="Times New Roman" w:hAnsi="Times New Roman" w:cs="Times New Roman"/>
          <w:color w:val="000000"/>
          <w:sz w:val="28"/>
          <w:szCs w:val="28"/>
          <w:lang w:eastAsia="ru-RU"/>
        </w:rPr>
        <w:t xml:space="preserve"> </w:t>
      </w:r>
      <w:r w:rsidR="00021192">
        <w:rPr>
          <w:rFonts w:ascii="Times New Roman" w:eastAsia="Times New Roman" w:hAnsi="Times New Roman" w:cs="Times New Roman"/>
          <w:color w:val="000000"/>
          <w:sz w:val="28"/>
          <w:szCs w:val="28"/>
          <w:lang w:eastAsia="ru-RU"/>
        </w:rPr>
        <w:t>2019.-  29</w:t>
      </w:r>
      <w:r w:rsidRPr="006D4C62">
        <w:rPr>
          <w:rFonts w:ascii="Times New Roman" w:eastAsia="Times New Roman" w:hAnsi="Times New Roman" w:cs="Times New Roman"/>
          <w:color w:val="000000"/>
          <w:sz w:val="28"/>
          <w:szCs w:val="28"/>
          <w:lang w:eastAsia="ru-RU"/>
        </w:rPr>
        <w:t xml:space="preserve"> с.</w:t>
      </w:r>
    </w:p>
    <w:p w:rsidR="008630F0" w:rsidRDefault="008630F0" w:rsidP="008630F0">
      <w:pPr>
        <w:spacing w:after="0" w:line="240" w:lineRule="auto"/>
        <w:jc w:val="both"/>
        <w:rPr>
          <w:rFonts w:ascii="Times New Roman" w:eastAsia="Times New Roman" w:hAnsi="Times New Roman" w:cs="Times New Roman"/>
          <w:color w:val="000000"/>
          <w:sz w:val="28"/>
          <w:szCs w:val="28"/>
          <w:lang w:eastAsia="ru-RU"/>
        </w:rPr>
      </w:pPr>
    </w:p>
    <w:p w:rsidR="008630F0" w:rsidRDefault="008630F0" w:rsidP="008630F0">
      <w:pPr>
        <w:spacing w:after="0" w:line="240" w:lineRule="auto"/>
        <w:rPr>
          <w:rFonts w:ascii="Times New Roman" w:eastAsia="Times New Roman" w:hAnsi="Times New Roman" w:cs="Times New Roman"/>
          <w:color w:val="000000"/>
          <w:sz w:val="28"/>
          <w:szCs w:val="28"/>
          <w:lang w:eastAsia="ru-RU"/>
        </w:rPr>
      </w:pPr>
    </w:p>
    <w:p w:rsidR="008630F0" w:rsidRDefault="008630F0" w:rsidP="008630F0">
      <w:pPr>
        <w:spacing w:after="0" w:line="240" w:lineRule="auto"/>
        <w:ind w:firstLine="709"/>
        <w:jc w:val="both"/>
        <w:rPr>
          <w:rFonts w:ascii="Times New Roman" w:eastAsia="Times New Roman" w:hAnsi="Times New Roman" w:cs="Times New Roman"/>
          <w:b/>
          <w:bCs/>
          <w:color w:val="000000"/>
          <w:sz w:val="28"/>
          <w:szCs w:val="28"/>
          <w:lang w:eastAsia="ru-RU"/>
        </w:rPr>
      </w:pPr>
      <w:r w:rsidRPr="00854FD7">
        <w:rPr>
          <w:rFonts w:ascii="Times New Roman" w:eastAsia="Times New Roman" w:hAnsi="Times New Roman" w:cs="Times New Roman"/>
          <w:color w:val="000000"/>
          <w:sz w:val="28"/>
          <w:szCs w:val="28"/>
          <w:lang w:eastAsia="ru-RU"/>
        </w:rPr>
        <w:t>Настоящие требования устанавли</w:t>
      </w:r>
      <w:r>
        <w:rPr>
          <w:rFonts w:ascii="Times New Roman" w:eastAsia="Times New Roman" w:hAnsi="Times New Roman" w:cs="Times New Roman"/>
          <w:color w:val="000000"/>
          <w:sz w:val="28"/>
          <w:szCs w:val="28"/>
          <w:lang w:eastAsia="ru-RU"/>
        </w:rPr>
        <w:t>вают порядок оформлени</w:t>
      </w:r>
      <w:r w:rsidR="007E1E50">
        <w:rPr>
          <w:rFonts w:ascii="Times New Roman" w:eastAsia="Times New Roman" w:hAnsi="Times New Roman" w:cs="Times New Roman"/>
          <w:color w:val="000000"/>
          <w:sz w:val="28"/>
          <w:szCs w:val="28"/>
          <w:lang w:eastAsia="ru-RU"/>
        </w:rPr>
        <w:t>я учебно-методического комплекса</w:t>
      </w:r>
      <w:r w:rsidR="00372EB8">
        <w:rPr>
          <w:rFonts w:ascii="Times New Roman" w:eastAsia="Times New Roman" w:hAnsi="Times New Roman" w:cs="Times New Roman"/>
          <w:color w:val="000000"/>
          <w:sz w:val="28"/>
          <w:szCs w:val="28"/>
          <w:lang w:eastAsia="ru-RU"/>
        </w:rPr>
        <w:t xml:space="preserve"> в  ГАПОУ</w:t>
      </w:r>
      <w:r>
        <w:rPr>
          <w:rFonts w:ascii="Times New Roman" w:eastAsia="Times New Roman" w:hAnsi="Times New Roman" w:cs="Times New Roman"/>
          <w:color w:val="000000"/>
          <w:sz w:val="28"/>
          <w:szCs w:val="28"/>
          <w:lang w:eastAsia="ru-RU"/>
        </w:rPr>
        <w:t xml:space="preserve"> «Нижнекамский медицинский колледж».</w:t>
      </w:r>
      <w:r w:rsidR="007E1E50">
        <w:rPr>
          <w:rFonts w:ascii="Times New Roman" w:eastAsia="Times New Roman" w:hAnsi="Times New Roman" w:cs="Times New Roman"/>
          <w:color w:val="000000"/>
          <w:sz w:val="28"/>
          <w:szCs w:val="28"/>
          <w:lang w:eastAsia="ru-RU"/>
        </w:rPr>
        <w:t xml:space="preserve"> Методические рекомендации предназначены для преподавателей колледжа.</w:t>
      </w: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p w:rsidR="008630F0" w:rsidRDefault="008630F0" w:rsidP="008630F0">
      <w:pPr>
        <w:spacing w:after="0" w:line="240" w:lineRule="auto"/>
        <w:jc w:val="center"/>
        <w:rPr>
          <w:rFonts w:ascii="Times New Roman" w:eastAsia="Times New Roman" w:hAnsi="Times New Roman" w:cs="Times New Roman"/>
          <w:b/>
          <w:bCs/>
          <w:color w:val="000000"/>
          <w:sz w:val="28"/>
          <w:szCs w:val="28"/>
          <w:lang w:eastAsia="ru-RU"/>
        </w:rPr>
      </w:pPr>
    </w:p>
    <w:sdt>
      <w:sdtPr>
        <w:rPr>
          <w:rFonts w:ascii="Times New Roman" w:eastAsiaTheme="minorHAnsi" w:hAnsi="Times New Roman" w:cs="Times New Roman"/>
          <w:b w:val="0"/>
          <w:bCs w:val="0"/>
          <w:color w:val="auto"/>
          <w:sz w:val="22"/>
          <w:szCs w:val="22"/>
        </w:rPr>
        <w:id w:val="2014320"/>
        <w:docPartObj>
          <w:docPartGallery w:val="Table of Contents"/>
          <w:docPartUnique/>
        </w:docPartObj>
      </w:sdtPr>
      <w:sdtEndPr>
        <w:rPr>
          <w:rFonts w:asciiTheme="minorHAnsi" w:hAnsiTheme="minorHAnsi" w:cstheme="minorBidi"/>
        </w:rPr>
      </w:sdtEndPr>
      <w:sdtContent>
        <w:p w:rsidR="00372EB8" w:rsidRDefault="00372EB8" w:rsidP="00293216">
          <w:pPr>
            <w:pStyle w:val="af2"/>
            <w:rPr>
              <w:rFonts w:ascii="Times New Roman" w:eastAsiaTheme="minorHAnsi" w:hAnsi="Times New Roman" w:cs="Times New Roman"/>
              <w:b w:val="0"/>
              <w:bCs w:val="0"/>
              <w:color w:val="auto"/>
              <w:sz w:val="22"/>
              <w:szCs w:val="22"/>
            </w:rPr>
          </w:pPr>
        </w:p>
        <w:p w:rsidR="00372EB8" w:rsidRDefault="00372EB8">
          <w:pPr>
            <w:rPr>
              <w:rFonts w:ascii="Times New Roman" w:hAnsi="Times New Roman" w:cs="Times New Roman"/>
            </w:rPr>
          </w:pPr>
          <w:r>
            <w:rPr>
              <w:rFonts w:ascii="Times New Roman" w:hAnsi="Times New Roman" w:cs="Times New Roman"/>
              <w:b/>
              <w:bCs/>
            </w:rPr>
            <w:br w:type="page"/>
          </w:r>
        </w:p>
        <w:p w:rsidR="00293216" w:rsidRPr="00293216" w:rsidRDefault="00293216" w:rsidP="00293216">
          <w:pPr>
            <w:pStyle w:val="af2"/>
            <w:rPr>
              <w:rFonts w:ascii="Times New Roman" w:hAnsi="Times New Roman" w:cs="Times New Roman"/>
              <w:color w:val="auto"/>
            </w:rPr>
          </w:pPr>
          <w:r w:rsidRPr="00293216">
            <w:rPr>
              <w:rFonts w:ascii="Times New Roman" w:hAnsi="Times New Roman" w:cs="Times New Roman"/>
              <w:color w:val="auto"/>
            </w:rPr>
            <w:lastRenderedPageBreak/>
            <w:t>СОДЕРЖАНИЕ</w:t>
          </w:r>
        </w:p>
        <w:p w:rsidR="00372EB8" w:rsidRDefault="00372EB8">
          <w:pPr>
            <w:pStyle w:val="11"/>
            <w:tabs>
              <w:tab w:val="right" w:leader="dot" w:pos="9344"/>
            </w:tabs>
            <w:rPr>
              <w:rFonts w:ascii="Times New Roman" w:hAnsi="Times New Roman" w:cs="Times New Roman"/>
              <w:sz w:val="28"/>
              <w:szCs w:val="28"/>
            </w:rPr>
          </w:pPr>
        </w:p>
        <w:p w:rsidR="00516DA3" w:rsidRPr="00516DA3" w:rsidRDefault="00A14EC5">
          <w:pPr>
            <w:pStyle w:val="11"/>
            <w:tabs>
              <w:tab w:val="right" w:leader="dot" w:pos="9344"/>
            </w:tabs>
            <w:rPr>
              <w:rFonts w:ascii="Times New Roman" w:eastAsiaTheme="minorEastAsia" w:hAnsi="Times New Roman" w:cs="Times New Roman"/>
              <w:noProof/>
              <w:sz w:val="28"/>
              <w:szCs w:val="28"/>
              <w:lang w:eastAsia="ru-RU"/>
            </w:rPr>
          </w:pPr>
          <w:r w:rsidRPr="00293216">
            <w:rPr>
              <w:rFonts w:ascii="Times New Roman" w:hAnsi="Times New Roman" w:cs="Times New Roman"/>
              <w:sz w:val="28"/>
              <w:szCs w:val="28"/>
            </w:rPr>
            <w:fldChar w:fldCharType="begin"/>
          </w:r>
          <w:r w:rsidRPr="00293216">
            <w:rPr>
              <w:rFonts w:ascii="Times New Roman" w:hAnsi="Times New Roman" w:cs="Times New Roman"/>
              <w:sz w:val="28"/>
              <w:szCs w:val="28"/>
            </w:rPr>
            <w:instrText xml:space="preserve"> TOC \o "1-3" \h \z \u </w:instrText>
          </w:r>
          <w:r w:rsidRPr="00293216">
            <w:rPr>
              <w:rFonts w:ascii="Times New Roman" w:hAnsi="Times New Roman" w:cs="Times New Roman"/>
              <w:sz w:val="28"/>
              <w:szCs w:val="28"/>
            </w:rPr>
            <w:fldChar w:fldCharType="separate"/>
          </w:r>
          <w:hyperlink w:anchor="_Toc70604706" w:history="1">
            <w:r w:rsidR="00516DA3" w:rsidRPr="00516DA3">
              <w:rPr>
                <w:rStyle w:val="af3"/>
                <w:rFonts w:ascii="Times New Roman" w:eastAsia="Times New Roman" w:hAnsi="Times New Roman" w:cs="Times New Roman"/>
                <w:noProof/>
                <w:sz w:val="28"/>
                <w:szCs w:val="28"/>
                <w:lang w:eastAsia="ru-RU"/>
              </w:rPr>
              <w:t>ВВЕДЕНИЕ</w:t>
            </w:r>
            <w:r w:rsidR="00516DA3" w:rsidRPr="00516DA3">
              <w:rPr>
                <w:rFonts w:ascii="Times New Roman" w:hAnsi="Times New Roman" w:cs="Times New Roman"/>
                <w:noProof/>
                <w:webHidden/>
                <w:sz w:val="28"/>
                <w:szCs w:val="28"/>
              </w:rPr>
              <w:tab/>
            </w:r>
            <w:r w:rsidR="00516DA3" w:rsidRPr="00516DA3">
              <w:rPr>
                <w:rFonts w:ascii="Times New Roman" w:hAnsi="Times New Roman" w:cs="Times New Roman"/>
                <w:noProof/>
                <w:webHidden/>
                <w:sz w:val="28"/>
                <w:szCs w:val="28"/>
              </w:rPr>
              <w:fldChar w:fldCharType="begin"/>
            </w:r>
            <w:r w:rsidR="00516DA3" w:rsidRPr="00516DA3">
              <w:rPr>
                <w:rFonts w:ascii="Times New Roman" w:hAnsi="Times New Roman" w:cs="Times New Roman"/>
                <w:noProof/>
                <w:webHidden/>
                <w:sz w:val="28"/>
                <w:szCs w:val="28"/>
              </w:rPr>
              <w:instrText xml:space="preserve"> PAGEREF _Toc70604706 \h </w:instrText>
            </w:r>
            <w:r w:rsidR="00516DA3" w:rsidRPr="00516DA3">
              <w:rPr>
                <w:rFonts w:ascii="Times New Roman" w:hAnsi="Times New Roman" w:cs="Times New Roman"/>
                <w:noProof/>
                <w:webHidden/>
                <w:sz w:val="28"/>
                <w:szCs w:val="28"/>
              </w:rPr>
            </w:r>
            <w:r w:rsidR="00516DA3" w:rsidRPr="00516DA3">
              <w:rPr>
                <w:rFonts w:ascii="Times New Roman" w:hAnsi="Times New Roman" w:cs="Times New Roman"/>
                <w:noProof/>
                <w:webHidden/>
                <w:sz w:val="28"/>
                <w:szCs w:val="28"/>
              </w:rPr>
              <w:fldChar w:fldCharType="separate"/>
            </w:r>
            <w:r w:rsidR="00516DA3" w:rsidRPr="00516DA3">
              <w:rPr>
                <w:rFonts w:ascii="Times New Roman" w:hAnsi="Times New Roman" w:cs="Times New Roman"/>
                <w:noProof/>
                <w:webHidden/>
                <w:sz w:val="28"/>
                <w:szCs w:val="28"/>
              </w:rPr>
              <w:t>3</w:t>
            </w:r>
            <w:r w:rsidR="00516DA3"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07" w:history="1">
            <w:r w:rsidRPr="00516DA3">
              <w:rPr>
                <w:rStyle w:val="af3"/>
                <w:rFonts w:ascii="Times New Roman" w:hAnsi="Times New Roman" w:cs="Times New Roman"/>
                <w:b/>
                <w:noProof/>
                <w:sz w:val="28"/>
                <w:szCs w:val="28"/>
              </w:rPr>
              <w:t>1. СТРУКТУРА УЧЕБНО-МЕТОДИЧЕСКОГО КОМПЛЕКСА</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_Toc70604707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5</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08" w:history="1">
            <w:r w:rsidRPr="00516DA3">
              <w:rPr>
                <w:rStyle w:val="af3"/>
                <w:rFonts w:ascii="Times New Roman" w:hAnsi="Times New Roman" w:cs="Times New Roman"/>
                <w:b/>
                <w:noProof/>
                <w:sz w:val="28"/>
                <w:szCs w:val="28"/>
              </w:rPr>
              <w:t>1.1. Учебно – методический комплекс</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_Toc70604708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5</w:t>
            </w:r>
            <w:r w:rsidRPr="00516DA3">
              <w:rPr>
                <w:rFonts w:ascii="Times New Roman" w:hAnsi="Times New Roman" w:cs="Times New Roman"/>
                <w:noProof/>
                <w:webHidden/>
                <w:sz w:val="28"/>
                <w:szCs w:val="28"/>
              </w:rPr>
              <w:fldChar w:fldCharType="end"/>
            </w:r>
          </w:hyperlink>
        </w:p>
        <w:p w:rsidR="00516DA3" w:rsidRPr="00516DA3" w:rsidRDefault="00516DA3">
          <w:pPr>
            <w:pStyle w:val="23"/>
            <w:tabs>
              <w:tab w:val="right" w:leader="dot" w:pos="9344"/>
            </w:tabs>
            <w:rPr>
              <w:rFonts w:ascii="Times New Roman" w:eastAsiaTheme="minorEastAsia" w:hAnsi="Times New Roman" w:cs="Times New Roman"/>
              <w:noProof/>
              <w:sz w:val="28"/>
              <w:szCs w:val="28"/>
              <w:lang w:eastAsia="ru-RU"/>
            </w:rPr>
          </w:pPr>
          <w:hyperlink w:anchor="_Toc70604709" w:history="1">
            <w:r w:rsidRPr="00516DA3">
              <w:rPr>
                <w:rStyle w:val="af3"/>
                <w:rFonts w:ascii="Times New Roman" w:hAnsi="Times New Roman" w:cs="Times New Roman"/>
                <w:b/>
                <w:noProof/>
                <w:sz w:val="28"/>
                <w:szCs w:val="28"/>
              </w:rPr>
              <w:t>1.2.Содержание УМК</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_Toc70604709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6</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0" w:history="1">
            <w:r w:rsidRPr="00516DA3">
              <w:rPr>
                <w:rStyle w:val="af3"/>
                <w:rFonts w:ascii="Times New Roman" w:hAnsi="Times New Roman" w:cs="Times New Roman"/>
                <w:noProof/>
                <w:sz w:val="28"/>
                <w:szCs w:val="28"/>
              </w:rPr>
              <w:t>1.2.1 Нормативный блок</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_Toc70604710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6</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1" w:history="1">
            <w:r w:rsidRPr="00516DA3">
              <w:rPr>
                <w:rStyle w:val="af3"/>
                <w:rFonts w:ascii="Times New Roman" w:hAnsi="Times New Roman" w:cs="Times New Roman"/>
                <w:noProof/>
                <w:sz w:val="28"/>
                <w:szCs w:val="28"/>
              </w:rPr>
              <w:t>1.2.2 Теоретический блок</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_Toc70604711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7</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2" w:history="1">
            <w:r w:rsidRPr="00516DA3">
              <w:rPr>
                <w:rStyle w:val="af3"/>
                <w:rFonts w:ascii="Times New Roman" w:hAnsi="Times New Roman" w:cs="Times New Roman"/>
                <w:noProof/>
                <w:sz w:val="28"/>
                <w:szCs w:val="28"/>
              </w:rPr>
              <w:t>1.2.4  ФОС  - Блок контрольно-измерительных материалов</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_Toc70604712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7</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3" w:history="1">
            <w:r w:rsidRPr="00516DA3">
              <w:rPr>
                <w:rStyle w:val="af3"/>
                <w:rFonts w:ascii="Times New Roman" w:hAnsi="Times New Roman" w:cs="Times New Roman"/>
                <w:noProof/>
                <w:sz w:val="28"/>
                <w:szCs w:val="28"/>
              </w:rPr>
              <w:t>1.2.5 Методический блок</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_Toc70604713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8</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4" w:history="1">
            <w:r w:rsidRPr="00516DA3">
              <w:rPr>
                <w:rStyle w:val="af3"/>
                <w:rFonts w:ascii="Times New Roman" w:hAnsi="Times New Roman" w:cs="Times New Roman"/>
                <w:noProof/>
                <w:sz w:val="28"/>
                <w:szCs w:val="28"/>
              </w:rPr>
              <w:t>1.2.6 Творческая работа преподавателя (Портфолио)</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_Toc70604714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8</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15" w:history="1">
            <w:r w:rsidRPr="00516DA3">
              <w:rPr>
                <w:rStyle w:val="af3"/>
                <w:rFonts w:ascii="Times New Roman" w:hAnsi="Times New Roman" w:cs="Times New Roman"/>
                <w:b/>
                <w:noProof/>
                <w:sz w:val="28"/>
                <w:szCs w:val="28"/>
              </w:rPr>
              <w:t>2. СТРУКТУРА ОФОРМЛЕНИЯ ТЕОРЕТИЧЕСКИХ И ПРАКТИЧЕСКИХ ЗАНЯТИЙ</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_Toc70604715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9</w:t>
            </w:r>
            <w:r w:rsidRPr="00516DA3">
              <w:rPr>
                <w:rFonts w:ascii="Times New Roman" w:hAnsi="Times New Roman" w:cs="Times New Roman"/>
                <w:noProof/>
                <w:webHidden/>
                <w:sz w:val="28"/>
                <w:szCs w:val="28"/>
              </w:rPr>
              <w:fldChar w:fldCharType="end"/>
            </w:r>
          </w:hyperlink>
        </w:p>
        <w:p w:rsidR="00516DA3" w:rsidRPr="00516DA3" w:rsidRDefault="00516DA3">
          <w:pPr>
            <w:pStyle w:val="23"/>
            <w:tabs>
              <w:tab w:val="right" w:leader="dot" w:pos="9344"/>
            </w:tabs>
            <w:rPr>
              <w:rFonts w:ascii="Times New Roman" w:eastAsiaTheme="minorEastAsia" w:hAnsi="Times New Roman" w:cs="Times New Roman"/>
              <w:noProof/>
              <w:sz w:val="28"/>
              <w:szCs w:val="28"/>
              <w:lang w:eastAsia="ru-RU"/>
            </w:rPr>
          </w:pPr>
          <w:hyperlink w:anchor="_Toc70604716" w:history="1">
            <w:r w:rsidRPr="00516DA3">
              <w:rPr>
                <w:rStyle w:val="af3"/>
                <w:rFonts w:ascii="Times New Roman" w:hAnsi="Times New Roman" w:cs="Times New Roman"/>
                <w:b/>
                <w:noProof/>
                <w:sz w:val="28"/>
                <w:szCs w:val="28"/>
              </w:rPr>
              <w:t>2.1.Учебно-методический комплект  теоретического(их) занятия (ий)</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_Toc70604716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9</w:t>
            </w:r>
            <w:r w:rsidRPr="00516DA3">
              <w:rPr>
                <w:rFonts w:ascii="Times New Roman" w:hAnsi="Times New Roman" w:cs="Times New Roman"/>
                <w:noProof/>
                <w:webHidden/>
                <w:sz w:val="28"/>
                <w:szCs w:val="28"/>
              </w:rPr>
              <w:fldChar w:fldCharType="end"/>
            </w:r>
          </w:hyperlink>
        </w:p>
        <w:p w:rsidR="00516DA3" w:rsidRPr="00516DA3" w:rsidRDefault="00516DA3">
          <w:pPr>
            <w:pStyle w:val="23"/>
            <w:tabs>
              <w:tab w:val="right" w:leader="dot" w:pos="9344"/>
            </w:tabs>
            <w:rPr>
              <w:rFonts w:ascii="Times New Roman" w:eastAsiaTheme="minorEastAsia" w:hAnsi="Times New Roman" w:cs="Times New Roman"/>
              <w:noProof/>
              <w:sz w:val="28"/>
              <w:szCs w:val="28"/>
              <w:lang w:eastAsia="ru-RU"/>
            </w:rPr>
          </w:pPr>
          <w:hyperlink w:anchor="_Toc70604717" w:history="1">
            <w:r w:rsidRPr="00516DA3">
              <w:rPr>
                <w:rStyle w:val="af3"/>
                <w:rFonts w:ascii="Times New Roman" w:hAnsi="Times New Roman" w:cs="Times New Roman"/>
                <w:b/>
                <w:noProof/>
                <w:sz w:val="28"/>
                <w:szCs w:val="28"/>
              </w:rPr>
              <w:t>2.2.Учебно-методический комплект  практического(их)  занятия(ий)</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_Toc70604717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9</w:t>
            </w:r>
            <w:r w:rsidRPr="00516DA3">
              <w:rPr>
                <w:rFonts w:ascii="Times New Roman" w:hAnsi="Times New Roman" w:cs="Times New Roman"/>
                <w:noProof/>
                <w:webHidden/>
                <w:sz w:val="28"/>
                <w:szCs w:val="28"/>
              </w:rPr>
              <w:fldChar w:fldCharType="end"/>
            </w:r>
          </w:hyperlink>
        </w:p>
        <w:p w:rsidR="00516DA3" w:rsidRPr="00516DA3" w:rsidRDefault="00516DA3">
          <w:pPr>
            <w:pStyle w:val="23"/>
            <w:tabs>
              <w:tab w:val="right" w:leader="dot" w:pos="9344"/>
            </w:tabs>
            <w:rPr>
              <w:rFonts w:ascii="Times New Roman" w:eastAsiaTheme="minorEastAsia" w:hAnsi="Times New Roman" w:cs="Times New Roman"/>
              <w:noProof/>
              <w:sz w:val="28"/>
              <w:szCs w:val="28"/>
              <w:lang w:eastAsia="ru-RU"/>
            </w:rPr>
          </w:pPr>
          <w:hyperlink w:anchor="_Toc70604718" w:history="1">
            <w:r w:rsidRPr="00516DA3">
              <w:rPr>
                <w:rStyle w:val="af3"/>
                <w:rFonts w:ascii="Times New Roman" w:hAnsi="Times New Roman" w:cs="Times New Roman"/>
                <w:b/>
                <w:noProof/>
                <w:sz w:val="28"/>
                <w:szCs w:val="28"/>
              </w:rPr>
              <w:t>2.3.</w:t>
            </w:r>
            <w:r w:rsidRPr="00516DA3">
              <w:rPr>
                <w:rStyle w:val="af3"/>
                <w:rFonts w:ascii="Times New Roman" w:hAnsi="Times New Roman" w:cs="Times New Roman"/>
                <w:b/>
                <w:bCs/>
                <w:noProof/>
                <w:sz w:val="28"/>
                <w:szCs w:val="28"/>
              </w:rPr>
              <w:t xml:space="preserve"> Учебно - методическая карта занятия</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_Toc70604718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9</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19" w:history="1">
            <w:r w:rsidRPr="00516DA3">
              <w:rPr>
                <w:rStyle w:val="af3"/>
                <w:rFonts w:ascii="Times New Roman" w:eastAsia="Times New Roman" w:hAnsi="Times New Roman" w:cs="Times New Roman"/>
                <w:noProof/>
                <w:sz w:val="28"/>
                <w:szCs w:val="28"/>
                <w:lang w:eastAsia="ru-RU"/>
              </w:rPr>
              <w:t>2.3.1 Постановка цели занятия</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_Toc70604719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10</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20" w:history="1">
            <w:r w:rsidRPr="00516DA3">
              <w:rPr>
                <w:rStyle w:val="af3"/>
                <w:rFonts w:ascii="Times New Roman" w:eastAsia="Times New Roman" w:hAnsi="Times New Roman" w:cs="Times New Roman"/>
                <w:noProof/>
                <w:sz w:val="28"/>
                <w:szCs w:val="28"/>
                <w:lang w:eastAsia="ru-RU"/>
              </w:rPr>
              <w:t>2.3.2 Организационный момент урока</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_Toc70604720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11</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21" w:history="1">
            <w:r w:rsidRPr="00516DA3">
              <w:rPr>
                <w:rStyle w:val="af3"/>
                <w:rFonts w:ascii="Times New Roman" w:eastAsia="Times New Roman" w:hAnsi="Times New Roman" w:cs="Times New Roman"/>
                <w:noProof/>
                <w:sz w:val="28"/>
                <w:szCs w:val="28"/>
                <w:lang w:eastAsia="ru-RU"/>
              </w:rPr>
              <w:t>2.3.4 Самостоятельная работа студентов</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_Toc70604721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12</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22" w:history="1">
            <w:r w:rsidRPr="00516DA3">
              <w:rPr>
                <w:rStyle w:val="af3"/>
                <w:rFonts w:ascii="Times New Roman" w:eastAsia="Times New Roman" w:hAnsi="Times New Roman" w:cs="Times New Roman"/>
                <w:noProof/>
                <w:sz w:val="28"/>
                <w:szCs w:val="28"/>
                <w:lang w:eastAsia="ru-RU"/>
              </w:rPr>
              <w:t>2.3.5 Домашняя работа</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_Toc70604722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14</w:t>
            </w:r>
            <w:r w:rsidRPr="00516DA3">
              <w:rPr>
                <w:rFonts w:ascii="Times New Roman" w:hAnsi="Times New Roman" w:cs="Times New Roman"/>
                <w:noProof/>
                <w:webHidden/>
                <w:sz w:val="28"/>
                <w:szCs w:val="28"/>
              </w:rPr>
              <w:fldChar w:fldCharType="end"/>
            </w:r>
          </w:hyperlink>
        </w:p>
        <w:p w:rsidR="00516DA3" w:rsidRPr="00516DA3" w:rsidRDefault="00516DA3">
          <w:pPr>
            <w:pStyle w:val="33"/>
            <w:tabs>
              <w:tab w:val="right" w:leader="dot" w:pos="9344"/>
            </w:tabs>
            <w:rPr>
              <w:rFonts w:ascii="Times New Roman" w:eastAsiaTheme="minorEastAsia" w:hAnsi="Times New Roman" w:cs="Times New Roman"/>
              <w:noProof/>
              <w:sz w:val="28"/>
              <w:szCs w:val="28"/>
              <w:lang w:eastAsia="ru-RU"/>
            </w:rPr>
          </w:pPr>
          <w:hyperlink w:anchor="_Toc70604723" w:history="1">
            <w:r w:rsidRPr="00516DA3">
              <w:rPr>
                <w:rStyle w:val="af3"/>
                <w:rFonts w:ascii="Times New Roman" w:eastAsia="Times New Roman" w:hAnsi="Times New Roman" w:cs="Times New Roman"/>
                <w:noProof/>
                <w:sz w:val="28"/>
                <w:szCs w:val="28"/>
                <w:lang w:eastAsia="ru-RU"/>
              </w:rPr>
              <w:t>2.3.6 Виды контроля</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_Toc70604723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15</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24" w:history="1">
            <w:r w:rsidRPr="00516DA3">
              <w:rPr>
                <w:rStyle w:val="af3"/>
                <w:rFonts w:ascii="Times New Roman" w:hAnsi="Times New Roman" w:cs="Times New Roman"/>
                <w:b/>
                <w:noProof/>
                <w:sz w:val="28"/>
                <w:szCs w:val="28"/>
              </w:rPr>
              <w:t>ПРИЛОЖЕНИЕ 1</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_Toc70604724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22</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25" w:history="1">
            <w:r w:rsidRPr="00516DA3">
              <w:rPr>
                <w:rStyle w:val="af3"/>
                <w:rFonts w:ascii="Times New Roman" w:hAnsi="Times New Roman" w:cs="Times New Roman"/>
                <w:b/>
                <w:noProof/>
                <w:sz w:val="28"/>
                <w:szCs w:val="28"/>
              </w:rPr>
              <w:t>ПРИЛОЖЕНИЕ 2</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_Toc70604725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24</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26" w:history="1">
            <w:r w:rsidRPr="00516DA3">
              <w:rPr>
                <w:rStyle w:val="af3"/>
                <w:rFonts w:ascii="Times New Roman" w:hAnsi="Times New Roman" w:cs="Times New Roman"/>
                <w:b/>
                <w:noProof/>
                <w:sz w:val="28"/>
                <w:szCs w:val="28"/>
              </w:rPr>
              <w:t>ПРИЛОЖЕНИЕ 3</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_Toc70604726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25</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27" w:history="1">
            <w:r w:rsidRPr="00516DA3">
              <w:rPr>
                <w:rStyle w:val="af3"/>
                <w:rFonts w:ascii="Times New Roman" w:hAnsi="Times New Roman" w:cs="Times New Roman"/>
                <w:b/>
                <w:noProof/>
                <w:sz w:val="28"/>
                <w:szCs w:val="28"/>
              </w:rPr>
              <w:t>ПРИЛОЖЕНИЕ 4</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_Toc70604727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27</w:t>
            </w:r>
            <w:r w:rsidRPr="00516DA3">
              <w:rPr>
                <w:rFonts w:ascii="Times New Roman" w:hAnsi="Times New Roman" w:cs="Times New Roman"/>
                <w:noProof/>
                <w:webHidden/>
                <w:sz w:val="28"/>
                <w:szCs w:val="28"/>
              </w:rPr>
              <w:fldChar w:fldCharType="end"/>
            </w:r>
          </w:hyperlink>
        </w:p>
        <w:p w:rsidR="00516DA3" w:rsidRPr="00516DA3" w:rsidRDefault="00516DA3">
          <w:pPr>
            <w:pStyle w:val="11"/>
            <w:tabs>
              <w:tab w:val="right" w:leader="dot" w:pos="9344"/>
            </w:tabs>
            <w:rPr>
              <w:rFonts w:ascii="Times New Roman" w:eastAsiaTheme="minorEastAsia" w:hAnsi="Times New Roman" w:cs="Times New Roman"/>
              <w:noProof/>
              <w:sz w:val="28"/>
              <w:szCs w:val="28"/>
              <w:lang w:eastAsia="ru-RU"/>
            </w:rPr>
          </w:pPr>
          <w:hyperlink w:anchor="_Toc70604730" w:history="1">
            <w:r w:rsidRPr="00516DA3">
              <w:rPr>
                <w:rStyle w:val="af3"/>
                <w:rFonts w:ascii="Times New Roman" w:hAnsi="Times New Roman" w:cs="Times New Roman"/>
                <w:b/>
                <w:noProof/>
                <w:sz w:val="28"/>
                <w:szCs w:val="28"/>
              </w:rPr>
              <w:t>ПРИЛОЖЕНИЕ 5</w:t>
            </w:r>
            <w:r w:rsidRPr="00516DA3">
              <w:rPr>
                <w:rFonts w:ascii="Times New Roman" w:hAnsi="Times New Roman" w:cs="Times New Roman"/>
                <w:noProof/>
                <w:webHidden/>
                <w:sz w:val="28"/>
                <w:szCs w:val="28"/>
              </w:rPr>
              <w:tab/>
            </w:r>
            <w:r w:rsidRPr="00516DA3">
              <w:rPr>
                <w:rFonts w:ascii="Times New Roman" w:hAnsi="Times New Roman" w:cs="Times New Roman"/>
                <w:noProof/>
                <w:webHidden/>
                <w:sz w:val="28"/>
                <w:szCs w:val="28"/>
              </w:rPr>
              <w:fldChar w:fldCharType="begin"/>
            </w:r>
            <w:r w:rsidRPr="00516DA3">
              <w:rPr>
                <w:rFonts w:ascii="Times New Roman" w:hAnsi="Times New Roman" w:cs="Times New Roman"/>
                <w:noProof/>
                <w:webHidden/>
                <w:sz w:val="28"/>
                <w:szCs w:val="28"/>
              </w:rPr>
              <w:instrText xml:space="preserve"> PAGEREF _Toc70604730 \h </w:instrText>
            </w:r>
            <w:r w:rsidRPr="00516DA3">
              <w:rPr>
                <w:rFonts w:ascii="Times New Roman" w:hAnsi="Times New Roman" w:cs="Times New Roman"/>
                <w:noProof/>
                <w:webHidden/>
                <w:sz w:val="28"/>
                <w:szCs w:val="28"/>
              </w:rPr>
            </w:r>
            <w:r w:rsidRPr="00516DA3">
              <w:rPr>
                <w:rFonts w:ascii="Times New Roman" w:hAnsi="Times New Roman" w:cs="Times New Roman"/>
                <w:noProof/>
                <w:webHidden/>
                <w:sz w:val="28"/>
                <w:szCs w:val="28"/>
              </w:rPr>
              <w:fldChar w:fldCharType="separate"/>
            </w:r>
            <w:r w:rsidRPr="00516DA3">
              <w:rPr>
                <w:rFonts w:ascii="Times New Roman" w:hAnsi="Times New Roman" w:cs="Times New Roman"/>
                <w:noProof/>
                <w:webHidden/>
                <w:sz w:val="28"/>
                <w:szCs w:val="28"/>
              </w:rPr>
              <w:t>29</w:t>
            </w:r>
            <w:r w:rsidRPr="00516DA3">
              <w:rPr>
                <w:rFonts w:ascii="Times New Roman" w:hAnsi="Times New Roman" w:cs="Times New Roman"/>
                <w:noProof/>
                <w:webHidden/>
                <w:sz w:val="28"/>
                <w:szCs w:val="28"/>
              </w:rPr>
              <w:fldChar w:fldCharType="end"/>
            </w:r>
          </w:hyperlink>
        </w:p>
        <w:p w:rsidR="00A14EC5" w:rsidRPr="00293216" w:rsidRDefault="00A14EC5" w:rsidP="00293216">
          <w:r w:rsidRPr="00293216">
            <w:rPr>
              <w:rFonts w:ascii="Times New Roman" w:hAnsi="Times New Roman" w:cs="Times New Roman"/>
              <w:sz w:val="28"/>
              <w:szCs w:val="28"/>
            </w:rPr>
            <w:fldChar w:fldCharType="end"/>
          </w:r>
        </w:p>
      </w:sdtContent>
    </w:sdt>
    <w:p w:rsidR="00516DA3" w:rsidRDefault="00516DA3">
      <w:pPr>
        <w:rPr>
          <w:rFonts w:ascii="Times New Roman" w:eastAsia="Times New Roman" w:hAnsi="Times New Roman" w:cs="Times New Roman"/>
          <w:b/>
          <w:bCs/>
          <w:color w:val="000000"/>
          <w:sz w:val="28"/>
          <w:szCs w:val="28"/>
          <w:lang w:eastAsia="ru-RU"/>
        </w:rPr>
      </w:pPr>
      <w:bookmarkStart w:id="0" w:name="_Toc70604706"/>
      <w:r>
        <w:rPr>
          <w:rFonts w:ascii="Times New Roman" w:eastAsia="Times New Roman" w:hAnsi="Times New Roman" w:cs="Times New Roman"/>
          <w:color w:val="000000"/>
          <w:lang w:eastAsia="ru-RU"/>
        </w:rPr>
        <w:br w:type="page"/>
      </w:r>
    </w:p>
    <w:p w:rsidR="00A14EC5" w:rsidRDefault="00A14EC5" w:rsidP="00293216">
      <w:pPr>
        <w:pStyle w:val="af2"/>
        <w:spacing w:before="0" w:line="360" w:lineRule="auto"/>
        <w:outlineLvl w:val="0"/>
      </w:pPr>
      <w:r>
        <w:rPr>
          <w:rFonts w:ascii="Times New Roman" w:eastAsia="Times New Roman" w:hAnsi="Times New Roman" w:cs="Times New Roman"/>
          <w:color w:val="000000"/>
          <w:lang w:eastAsia="ru-RU"/>
        </w:rPr>
        <w:lastRenderedPageBreak/>
        <w:t>ВВЕДЕНИЕ</w:t>
      </w:r>
      <w:bookmarkEnd w:id="0"/>
    </w:p>
    <w:p w:rsidR="007E1E50" w:rsidRPr="00992F42" w:rsidRDefault="00C129B6" w:rsidP="0029321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C129B6">
        <w:rPr>
          <w:rFonts w:ascii="Times New Roman" w:eastAsia="TimesNewRomanPSMT" w:hAnsi="Times New Roman" w:cs="Times New Roman"/>
          <w:sz w:val="28"/>
          <w:szCs w:val="28"/>
        </w:rPr>
        <w:t>В условиях</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модернизации</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профессионального образования</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перед средним профессиональным</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образованием ставятся новые задачи: управление качеством образовательного</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процесса, создание нового научно-методического обеспечения</w:t>
      </w:r>
      <w:r>
        <w:rPr>
          <w:rFonts w:ascii="Times New Roman" w:eastAsia="TimesNewRomanPSMT" w:hAnsi="Times New Roman" w:cs="Times New Roman"/>
          <w:sz w:val="28"/>
          <w:szCs w:val="28"/>
        </w:rPr>
        <w:t xml:space="preserve"> </w:t>
      </w:r>
      <w:r w:rsidRPr="00C129B6">
        <w:rPr>
          <w:rFonts w:ascii="Times New Roman" w:eastAsia="TimesNewRomanPSMT" w:hAnsi="Times New Roman" w:cs="Times New Roman"/>
          <w:sz w:val="28"/>
          <w:szCs w:val="28"/>
        </w:rPr>
        <w:t>образовательных программ, информатизация образования.</w:t>
      </w:r>
      <w:r>
        <w:rPr>
          <w:rFonts w:ascii="Times New Roman" w:eastAsia="TimesNewRomanPSMT" w:hAnsi="Times New Roman" w:cs="Times New Roman"/>
          <w:sz w:val="28"/>
          <w:szCs w:val="28"/>
        </w:rPr>
        <w:t xml:space="preserve"> В связи с этим возникает необходимость в</w:t>
      </w:r>
      <w:r w:rsidRPr="00C129B6">
        <w:rPr>
          <w:rFonts w:ascii="TimesNewRomanPSMT" w:eastAsia="TimesNewRomanPSMT" w:cs="TimesNewRomanPSMT" w:hint="eastAsia"/>
          <w:sz w:val="28"/>
          <w:szCs w:val="28"/>
        </w:rPr>
        <w:t xml:space="preserve"> </w:t>
      </w:r>
      <w:r>
        <w:rPr>
          <w:rFonts w:ascii="Times New Roman" w:eastAsia="TimesNewRomanPSMT" w:hAnsi="Times New Roman" w:cs="Times New Roman"/>
          <w:sz w:val="28"/>
          <w:szCs w:val="28"/>
        </w:rPr>
        <w:t>создании</w:t>
      </w:r>
      <w:r w:rsidRPr="00C129B6">
        <w:rPr>
          <w:rFonts w:ascii="Times New Roman" w:eastAsia="TimesNewRomanPSMT" w:hAnsi="Times New Roman" w:cs="Times New Roman"/>
          <w:sz w:val="28"/>
          <w:szCs w:val="28"/>
        </w:rPr>
        <w:t xml:space="preserve"> </w:t>
      </w:r>
      <w:r w:rsidRPr="00992F42">
        <w:rPr>
          <w:rFonts w:ascii="Times New Roman" w:eastAsia="TimesNewRomanPSMT" w:hAnsi="Times New Roman" w:cs="Times New Roman"/>
          <w:sz w:val="28"/>
          <w:szCs w:val="28"/>
        </w:rPr>
        <w:t xml:space="preserve">качественных </w:t>
      </w:r>
      <w:r w:rsidR="000D78B2" w:rsidRPr="00992F42">
        <w:rPr>
          <w:rFonts w:ascii="Times New Roman" w:eastAsia="TimesNewRomanPSMT" w:hAnsi="Times New Roman" w:cs="Times New Roman"/>
          <w:sz w:val="28"/>
          <w:szCs w:val="28"/>
        </w:rPr>
        <w:t>учебно-методических комплексов.</w:t>
      </w:r>
    </w:p>
    <w:p w:rsidR="00360E4A" w:rsidRPr="00992F42" w:rsidRDefault="007E1E50" w:rsidP="0029321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92F42">
        <w:rPr>
          <w:rFonts w:ascii="Times New Roman" w:eastAsia="TimesNewRomanPSMT" w:hAnsi="Times New Roman" w:cs="Times New Roman"/>
          <w:sz w:val="28"/>
          <w:szCs w:val="28"/>
        </w:rPr>
        <w:t>М</w:t>
      </w:r>
      <w:r w:rsidR="00C129B6" w:rsidRPr="00992F42">
        <w:rPr>
          <w:rFonts w:ascii="Times New Roman" w:hAnsi="Times New Roman" w:cs="Times New Roman"/>
          <w:sz w:val="28"/>
          <w:szCs w:val="28"/>
        </w:rPr>
        <w:t>етодические рекомендации</w:t>
      </w:r>
      <w:r w:rsidRPr="00992F42">
        <w:rPr>
          <w:rFonts w:ascii="Times New Roman" w:eastAsia="Times New Roman" w:hAnsi="Times New Roman" w:cs="Times New Roman"/>
          <w:sz w:val="28"/>
          <w:szCs w:val="28"/>
          <w:lang w:eastAsia="ru-RU"/>
        </w:rPr>
        <w:t xml:space="preserve"> устанавливают порядок оформления учебно-методического комплекса:</w:t>
      </w:r>
      <w:r w:rsidRPr="00992F42">
        <w:rPr>
          <w:rFonts w:ascii="Times New Roman" w:hAnsi="Times New Roman" w:cs="Times New Roman"/>
          <w:sz w:val="28"/>
          <w:szCs w:val="28"/>
        </w:rPr>
        <w:t xml:space="preserve">  структуру</w:t>
      </w:r>
      <w:r w:rsidR="00C129B6" w:rsidRPr="00992F42">
        <w:rPr>
          <w:rFonts w:ascii="Times New Roman" w:hAnsi="Times New Roman" w:cs="Times New Roman"/>
          <w:sz w:val="28"/>
          <w:szCs w:val="28"/>
        </w:rPr>
        <w:t xml:space="preserve"> УМК</w:t>
      </w:r>
      <w:r w:rsidR="003B4C28" w:rsidRPr="00992F42">
        <w:rPr>
          <w:rFonts w:ascii="Times New Roman" w:hAnsi="Times New Roman" w:cs="Times New Roman"/>
          <w:sz w:val="28"/>
          <w:szCs w:val="28"/>
        </w:rPr>
        <w:t>, компл</w:t>
      </w:r>
      <w:r w:rsidR="00CC3506" w:rsidRPr="00992F42">
        <w:rPr>
          <w:rFonts w:ascii="Times New Roman" w:hAnsi="Times New Roman" w:cs="Times New Roman"/>
          <w:sz w:val="28"/>
          <w:szCs w:val="28"/>
        </w:rPr>
        <w:t>ектование учебн</w:t>
      </w:r>
      <w:proofErr w:type="gramStart"/>
      <w:r w:rsidR="00CC3506" w:rsidRPr="00992F42">
        <w:rPr>
          <w:rFonts w:ascii="Times New Roman" w:hAnsi="Times New Roman" w:cs="Times New Roman"/>
          <w:sz w:val="28"/>
          <w:szCs w:val="28"/>
        </w:rPr>
        <w:t>о-</w:t>
      </w:r>
      <w:proofErr w:type="gramEnd"/>
      <w:r w:rsidR="00CC3506" w:rsidRPr="00992F42">
        <w:rPr>
          <w:rFonts w:ascii="Times New Roman" w:hAnsi="Times New Roman" w:cs="Times New Roman"/>
          <w:sz w:val="28"/>
          <w:szCs w:val="28"/>
        </w:rPr>
        <w:t xml:space="preserve"> методического </w:t>
      </w:r>
      <w:r w:rsidR="003B4C28" w:rsidRPr="00992F42">
        <w:rPr>
          <w:rFonts w:ascii="Times New Roman" w:hAnsi="Times New Roman" w:cs="Times New Roman"/>
          <w:sz w:val="28"/>
          <w:szCs w:val="28"/>
        </w:rPr>
        <w:t>материала</w:t>
      </w:r>
      <w:r w:rsidR="00360E4A" w:rsidRPr="00992F42">
        <w:rPr>
          <w:rFonts w:ascii="Times New Roman" w:eastAsia="Times New Roman" w:hAnsi="Times New Roman" w:cs="Times New Roman"/>
          <w:sz w:val="28"/>
          <w:szCs w:val="28"/>
          <w:lang w:eastAsia="ru-RU"/>
        </w:rPr>
        <w:t xml:space="preserve"> к учебным дисциплинам и профессиональным модулям, включаемых в состав у</w:t>
      </w:r>
      <w:r w:rsidR="003B4C28" w:rsidRPr="00992F42">
        <w:rPr>
          <w:rFonts w:ascii="Times New Roman" w:eastAsia="Times New Roman" w:hAnsi="Times New Roman" w:cs="Times New Roman"/>
          <w:sz w:val="28"/>
          <w:szCs w:val="28"/>
          <w:lang w:eastAsia="ru-RU"/>
        </w:rPr>
        <w:t>чебно-методических комплексов.</w:t>
      </w: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Default="00360E4A" w:rsidP="008630F0">
      <w:pPr>
        <w:spacing w:after="0" w:line="240" w:lineRule="auto"/>
        <w:ind w:firstLine="709"/>
        <w:jc w:val="both"/>
        <w:rPr>
          <w:rFonts w:ascii="Times New Roman" w:hAnsi="Times New Roman" w:cs="Times New Roman"/>
          <w:color w:val="000000" w:themeColor="text1"/>
          <w:sz w:val="28"/>
          <w:szCs w:val="28"/>
        </w:rPr>
      </w:pPr>
    </w:p>
    <w:p w:rsidR="00360E4A" w:rsidRPr="008630F0" w:rsidRDefault="00360E4A" w:rsidP="00AE6B1F">
      <w:pPr>
        <w:spacing w:after="0" w:line="240" w:lineRule="auto"/>
        <w:jc w:val="both"/>
        <w:rPr>
          <w:rFonts w:ascii="Times New Roman" w:hAnsi="Times New Roman" w:cs="Times New Roman"/>
          <w:color w:val="000000" w:themeColor="text1"/>
          <w:sz w:val="28"/>
          <w:szCs w:val="28"/>
        </w:rPr>
      </w:pPr>
    </w:p>
    <w:p w:rsidR="000D78B2" w:rsidRDefault="000D78B2">
      <w:pPr>
        <w:rPr>
          <w:rFonts w:ascii="Times New Roman" w:hAnsi="Times New Roman" w:cs="Times New Roman"/>
          <w:b/>
          <w:sz w:val="28"/>
          <w:szCs w:val="28"/>
        </w:rPr>
      </w:pPr>
      <w:r>
        <w:rPr>
          <w:rFonts w:ascii="Times New Roman" w:hAnsi="Times New Roman" w:cs="Times New Roman"/>
          <w:b/>
          <w:sz w:val="28"/>
          <w:szCs w:val="28"/>
        </w:rPr>
        <w:br w:type="page"/>
      </w:r>
    </w:p>
    <w:p w:rsidR="00657F27" w:rsidRPr="00293216" w:rsidRDefault="00657F27" w:rsidP="00293216">
      <w:pPr>
        <w:pStyle w:val="1"/>
        <w:spacing w:line="360" w:lineRule="auto"/>
        <w:rPr>
          <w:b/>
          <w:i w:val="0"/>
          <w:szCs w:val="28"/>
        </w:rPr>
      </w:pPr>
      <w:bookmarkStart w:id="1" w:name="_Toc70604707"/>
      <w:r w:rsidRPr="00293216">
        <w:rPr>
          <w:b/>
          <w:i w:val="0"/>
          <w:szCs w:val="28"/>
        </w:rPr>
        <w:lastRenderedPageBreak/>
        <w:t>1</w:t>
      </w:r>
      <w:r w:rsidR="00EA1C31" w:rsidRPr="00293216">
        <w:rPr>
          <w:b/>
          <w:i w:val="0"/>
          <w:szCs w:val="28"/>
        </w:rPr>
        <w:t>. СТРУКТУРА УЧЕБНО-МЕТОДИЧЕСКОГО КОМПЛЕКСА</w:t>
      </w:r>
      <w:bookmarkEnd w:id="1"/>
    </w:p>
    <w:p w:rsidR="00657F27" w:rsidRPr="00293216" w:rsidRDefault="00657F27" w:rsidP="00293216">
      <w:pPr>
        <w:pStyle w:val="1"/>
        <w:spacing w:line="360" w:lineRule="auto"/>
        <w:rPr>
          <w:b/>
          <w:i w:val="0"/>
          <w:szCs w:val="28"/>
        </w:rPr>
      </w:pPr>
      <w:bookmarkStart w:id="2" w:name="_Toc70604708"/>
      <w:r w:rsidRPr="00293216">
        <w:rPr>
          <w:b/>
          <w:i w:val="0"/>
          <w:szCs w:val="28"/>
        </w:rPr>
        <w:t>1.1. Учебно – методический комплекс</w:t>
      </w:r>
      <w:bookmarkEnd w:id="2"/>
    </w:p>
    <w:p w:rsidR="00360E4A" w:rsidRPr="00360E4A"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b/>
          <w:sz w:val="28"/>
          <w:szCs w:val="28"/>
        </w:rPr>
        <w:t>Учебно-методический комплекс</w:t>
      </w:r>
      <w:r>
        <w:rPr>
          <w:rFonts w:ascii="Times New Roman" w:eastAsia="TimesNewRomanPSMT" w:hAnsi="Times New Roman" w:cs="Times New Roman"/>
          <w:sz w:val="28"/>
          <w:szCs w:val="28"/>
        </w:rPr>
        <w:t xml:space="preserve"> (УМК)</w:t>
      </w:r>
      <w:r w:rsidR="00360E4A" w:rsidRPr="00360E4A">
        <w:rPr>
          <w:rFonts w:ascii="Times New Roman" w:eastAsia="TimesNewRomanPSMT" w:hAnsi="Times New Roman" w:cs="Times New Roman"/>
          <w:sz w:val="28"/>
          <w:szCs w:val="28"/>
        </w:rPr>
        <w:t xml:space="preserve"> – совокупность учебно-методических материалов, регламентирующих сочетание организационных,</w:t>
      </w:r>
    </w:p>
    <w:p w:rsidR="00360E4A" w:rsidRPr="00360E4A" w:rsidRDefault="00360E4A" w:rsidP="00657F27">
      <w:pPr>
        <w:autoSpaceDE w:val="0"/>
        <w:autoSpaceDN w:val="0"/>
        <w:adjustRightInd w:val="0"/>
        <w:spacing w:after="0" w:line="240" w:lineRule="auto"/>
        <w:jc w:val="both"/>
        <w:rPr>
          <w:rFonts w:ascii="Times New Roman" w:eastAsia="TimesNewRomanPSMT" w:hAnsi="Times New Roman" w:cs="Times New Roman"/>
          <w:sz w:val="28"/>
          <w:szCs w:val="28"/>
        </w:rPr>
      </w:pPr>
      <w:r w:rsidRPr="00360E4A">
        <w:rPr>
          <w:rFonts w:ascii="Times New Roman" w:eastAsia="TimesNewRomanPSMT" w:hAnsi="Times New Roman" w:cs="Times New Roman"/>
          <w:sz w:val="28"/>
          <w:szCs w:val="28"/>
        </w:rPr>
        <w:t>содержательных, методических, технологических параметров, оценочных</w:t>
      </w:r>
    </w:p>
    <w:p w:rsidR="00657F27" w:rsidRPr="00657F27" w:rsidRDefault="00360E4A" w:rsidP="00657F27">
      <w:pPr>
        <w:autoSpaceDE w:val="0"/>
        <w:autoSpaceDN w:val="0"/>
        <w:adjustRightInd w:val="0"/>
        <w:spacing w:after="0" w:line="240" w:lineRule="auto"/>
        <w:jc w:val="both"/>
        <w:rPr>
          <w:rFonts w:ascii="Times New Roman" w:eastAsia="TimesNewRomanPSMT" w:hAnsi="Times New Roman" w:cs="Times New Roman"/>
          <w:sz w:val="28"/>
          <w:szCs w:val="28"/>
        </w:rPr>
      </w:pPr>
      <w:r w:rsidRPr="00360E4A">
        <w:rPr>
          <w:rFonts w:ascii="Times New Roman" w:eastAsia="TimesNewRomanPSMT" w:hAnsi="Times New Roman" w:cs="Times New Roman"/>
          <w:sz w:val="28"/>
          <w:szCs w:val="28"/>
        </w:rPr>
        <w:t>средств, обеспечивающих целостность педагогической системы по</w:t>
      </w:r>
      <w:r w:rsidR="00657F27">
        <w:rPr>
          <w:rFonts w:ascii="Times New Roman" w:eastAsia="TimesNewRomanPSMT" w:hAnsi="Times New Roman" w:cs="Times New Roman"/>
          <w:sz w:val="28"/>
          <w:szCs w:val="28"/>
        </w:rPr>
        <w:t xml:space="preserve"> </w:t>
      </w:r>
      <w:r w:rsidRPr="00360E4A">
        <w:rPr>
          <w:rFonts w:ascii="Times New Roman" w:eastAsia="TimesNewRomanPSMT" w:hAnsi="Times New Roman" w:cs="Times New Roman"/>
          <w:sz w:val="28"/>
          <w:szCs w:val="28"/>
        </w:rPr>
        <w:t>определенной специальности, профессиональному модулю, дисциплине.</w:t>
      </w:r>
    </w:p>
    <w:p w:rsidR="00657F27" w:rsidRPr="00657F27" w:rsidRDefault="00360E4A" w:rsidP="00657F27">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657F27">
        <w:rPr>
          <w:rFonts w:ascii="Times New Roman" w:eastAsia="Times New Roman" w:hAnsi="Times New Roman" w:cs="Times New Roman"/>
          <w:b/>
          <w:color w:val="000000" w:themeColor="text1"/>
          <w:sz w:val="28"/>
          <w:szCs w:val="28"/>
          <w:lang w:eastAsia="ru-RU"/>
        </w:rPr>
        <w:t>Цель создания УМК</w:t>
      </w:r>
      <w:r w:rsidR="00516DA3">
        <w:rPr>
          <w:rFonts w:ascii="Times New Roman" w:eastAsia="Times New Roman" w:hAnsi="Times New Roman" w:cs="Times New Roman"/>
          <w:color w:val="000000" w:themeColor="text1"/>
          <w:sz w:val="28"/>
          <w:szCs w:val="28"/>
          <w:lang w:eastAsia="ru-RU"/>
        </w:rPr>
        <w:t xml:space="preserve"> </w:t>
      </w:r>
      <w:r w:rsidRPr="008630F0">
        <w:rPr>
          <w:rFonts w:ascii="Times New Roman" w:eastAsia="Times New Roman" w:hAnsi="Times New Roman" w:cs="Times New Roman"/>
          <w:color w:val="000000" w:themeColor="text1"/>
          <w:sz w:val="28"/>
          <w:szCs w:val="28"/>
          <w:lang w:eastAsia="ru-RU"/>
        </w:rPr>
        <w:t xml:space="preserve"> </w:t>
      </w:r>
      <w:r w:rsidR="00516DA3" w:rsidRPr="00360E4A">
        <w:rPr>
          <w:rFonts w:ascii="Times New Roman" w:eastAsia="TimesNewRomanPSMT" w:hAnsi="Times New Roman" w:cs="Times New Roman"/>
          <w:sz w:val="28"/>
          <w:szCs w:val="28"/>
        </w:rPr>
        <w:t>–</w:t>
      </w:r>
      <w:r w:rsidR="00516DA3">
        <w:rPr>
          <w:rFonts w:ascii="Times New Roman" w:eastAsia="TimesNewRomanPSMT" w:hAnsi="Times New Roman" w:cs="Times New Roman"/>
          <w:sz w:val="28"/>
          <w:szCs w:val="28"/>
        </w:rPr>
        <w:t xml:space="preserve"> </w:t>
      </w:r>
      <w:r w:rsidRPr="008630F0">
        <w:rPr>
          <w:rFonts w:ascii="Times New Roman" w:eastAsia="Times New Roman" w:hAnsi="Times New Roman" w:cs="Times New Roman"/>
          <w:color w:val="000000" w:themeColor="text1"/>
          <w:sz w:val="28"/>
          <w:szCs w:val="28"/>
          <w:lang w:eastAsia="ru-RU"/>
        </w:rPr>
        <w:t>обеспечить качественное методическое оснащение учебно-воспитательного процесса.</w:t>
      </w:r>
      <w:r w:rsidR="00657F27" w:rsidRPr="00657F27">
        <w:rPr>
          <w:b/>
          <w:sz w:val="28"/>
          <w:szCs w:val="28"/>
        </w:rPr>
        <w:t xml:space="preserve"> </w:t>
      </w:r>
    </w:p>
    <w:p w:rsidR="00657F27" w:rsidRPr="00657F27" w:rsidRDefault="00657F27" w:rsidP="00657F27">
      <w:pPr>
        <w:pStyle w:val="a5"/>
        <w:spacing w:after="0"/>
        <w:ind w:firstLine="709"/>
        <w:jc w:val="both"/>
        <w:rPr>
          <w:b/>
          <w:sz w:val="28"/>
          <w:szCs w:val="28"/>
        </w:rPr>
      </w:pPr>
      <w:r w:rsidRPr="00657F27">
        <w:rPr>
          <w:b/>
          <w:sz w:val="28"/>
          <w:szCs w:val="28"/>
        </w:rPr>
        <w:t>Основные задачи,  решаемые учебно-методическими комплексами:</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четкое определение места и роли учебной дисциплины или профессионального модуля в образовательной программе;</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отражение в содержании учебной дисциплины и профессионального модуля современных достижений науки, культуры и других сфер общественной и медицинской практики, связанных с данной учебной дисциплиной;</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последовательная реализация внутри и междисциплинарных логических связей, согласование содержания и устранение дублирования изучаемого материала с другими дисциплинами образовательной программы;</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рациональное распределение учебного времени по разделам курса и видам учебных занятий;</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распределение учебного материала между аудиторными занятиями и самостоятельной работой студентов;</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планирование и организация самостоятельной работы студентов с учетом рационального использования времени, отведенного на самостоятельную работу;</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определение круга источников, учебной, методической и научной литературы, необходимых для освоения дисциплины и профессионального модуля, формирование библиографического списка.</w:t>
      </w:r>
    </w:p>
    <w:p w:rsidR="00657F27" w:rsidRPr="00657F27" w:rsidRDefault="00657F27" w:rsidP="00657F27">
      <w:pPr>
        <w:spacing w:after="0" w:line="240" w:lineRule="auto"/>
        <w:ind w:firstLine="709"/>
        <w:jc w:val="both"/>
        <w:rPr>
          <w:rFonts w:ascii="Times New Roman" w:hAnsi="Times New Roman" w:cs="Times New Roman"/>
          <w:b/>
          <w:color w:val="000000"/>
          <w:sz w:val="28"/>
          <w:szCs w:val="28"/>
        </w:rPr>
      </w:pPr>
      <w:r w:rsidRPr="00657F27">
        <w:rPr>
          <w:rFonts w:ascii="Times New Roman" w:hAnsi="Times New Roman" w:cs="Times New Roman"/>
          <w:b/>
          <w:color w:val="000000"/>
          <w:sz w:val="28"/>
          <w:szCs w:val="28"/>
        </w:rPr>
        <w:t>УМК дисциплины, профессионального модуля и их компоненты должны:</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-учитывать общую идеологию республиканской и региональной политики, содействовать развитию региональной системы среднего образования;</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-предусматривать логически последовательное изложение учебного материала;</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-предполагать использование современных методов и технических средств интенсификации учебного процесса, позволяющих студентам глубоко осваивать учебный материал и получать навыки по его использованию на практике;</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-соответствовать современным научным представлениям в предметной области;</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обеспечивать межпредметные связи;</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lastRenderedPageBreak/>
        <w:t>-обеспечивать простоту использования для преподавателей и студентов;</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содержать информацию об авторе (авторах), редакторе, результатах апробации в учебном процессе.</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b/>
          <w:sz w:val="28"/>
          <w:szCs w:val="28"/>
        </w:rPr>
      </w:pPr>
      <w:r w:rsidRPr="00657F27">
        <w:rPr>
          <w:rFonts w:ascii="Times New Roman" w:eastAsia="TimesNewRomanPSMT" w:hAnsi="Times New Roman" w:cs="Times New Roman"/>
          <w:b/>
          <w:sz w:val="28"/>
          <w:szCs w:val="28"/>
        </w:rPr>
        <w:t>Разработка компонентов УМК должна осуществляться на основе следующих дидактических принципов:</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соответствие ФГОС СПО;</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четкая структуризация (модульность) учебного материала;</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последовательность изложения учебного материала;</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полнота и доступность информации;</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определение компетенций, которых должен достичь студент;</w:t>
      </w:r>
    </w:p>
    <w:p w:rsidR="00657F27" w:rsidRPr="00657F27" w:rsidRDefault="00657F27" w:rsidP="00657F2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57F27">
        <w:rPr>
          <w:rFonts w:ascii="Times New Roman" w:eastAsia="TimesNewRomanPSMT" w:hAnsi="Times New Roman" w:cs="Times New Roman"/>
          <w:sz w:val="28"/>
          <w:szCs w:val="28"/>
        </w:rPr>
        <w:t>соответствие объема учебных материалов объему часов, отведенных на изучение дисциплины и профессионального модуля;</w:t>
      </w:r>
    </w:p>
    <w:p w:rsidR="00657F27" w:rsidRPr="00657F27" w:rsidRDefault="00657F27" w:rsidP="00657F27">
      <w:pPr>
        <w:tabs>
          <w:tab w:val="left" w:pos="851"/>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57F27">
        <w:rPr>
          <w:rFonts w:ascii="Times New Roman" w:eastAsia="TimesNewRomanPSMT" w:hAnsi="Times New Roman" w:cs="Times New Roman"/>
          <w:sz w:val="28"/>
          <w:szCs w:val="28"/>
        </w:rPr>
        <w:t>-комплексность (теоретические, практические мат</w:t>
      </w:r>
      <w:r w:rsidR="00516DA3">
        <w:rPr>
          <w:rFonts w:ascii="Times New Roman" w:eastAsia="TimesNewRomanPSMT" w:hAnsi="Times New Roman" w:cs="Times New Roman"/>
          <w:sz w:val="28"/>
          <w:szCs w:val="28"/>
        </w:rPr>
        <w:t xml:space="preserve">ериалы, промежуточная </w:t>
      </w:r>
      <w:r w:rsidRPr="00657F27">
        <w:rPr>
          <w:rFonts w:ascii="Times New Roman" w:eastAsia="TimesNewRomanPSMT" w:hAnsi="Times New Roman" w:cs="Times New Roman"/>
          <w:sz w:val="28"/>
          <w:szCs w:val="28"/>
        </w:rPr>
        <w:t xml:space="preserve"> аттестация).</w:t>
      </w:r>
    </w:p>
    <w:p w:rsid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УМК должен разрабатываться преподавателем, ведущим данный предмет. Содержание программы должно опираться на современные знания. Оно может варьироваться в зависимости от требований, предъявляемых стандартами образования для конкретной специальности.</w:t>
      </w:r>
    </w:p>
    <w:p w:rsidR="00293216" w:rsidRDefault="00293216" w:rsidP="00293216">
      <w:pPr>
        <w:pStyle w:val="2"/>
        <w:spacing w:line="360" w:lineRule="auto"/>
        <w:ind w:left="0" w:right="0"/>
        <w:rPr>
          <w:b/>
          <w:i w:val="0"/>
          <w:color w:val="000000"/>
          <w:szCs w:val="28"/>
        </w:rPr>
      </w:pPr>
      <w:r>
        <w:rPr>
          <w:b/>
          <w:i w:val="0"/>
          <w:color w:val="000000"/>
          <w:szCs w:val="28"/>
        </w:rPr>
        <w:t xml:space="preserve">  </w:t>
      </w:r>
    </w:p>
    <w:p w:rsidR="00657F27" w:rsidRPr="00293216" w:rsidRDefault="00293216" w:rsidP="00293216">
      <w:pPr>
        <w:pStyle w:val="2"/>
        <w:spacing w:line="360" w:lineRule="auto"/>
        <w:ind w:left="0" w:right="0"/>
        <w:rPr>
          <w:b/>
          <w:i w:val="0"/>
          <w:color w:val="000000"/>
          <w:szCs w:val="28"/>
        </w:rPr>
      </w:pPr>
      <w:r>
        <w:rPr>
          <w:b/>
          <w:i w:val="0"/>
          <w:color w:val="000000"/>
          <w:szCs w:val="28"/>
        </w:rPr>
        <w:t xml:space="preserve"> </w:t>
      </w:r>
      <w:bookmarkStart w:id="3" w:name="_Toc70604709"/>
      <w:r w:rsidR="00657F27" w:rsidRPr="00293216">
        <w:rPr>
          <w:b/>
          <w:i w:val="0"/>
          <w:color w:val="000000"/>
          <w:szCs w:val="28"/>
        </w:rPr>
        <w:t>1.2.Содержание УМК</w:t>
      </w:r>
      <w:bookmarkEnd w:id="3"/>
    </w:p>
    <w:p w:rsidR="00657F27" w:rsidRPr="00657F27" w:rsidRDefault="00657F27" w:rsidP="00293216">
      <w:pPr>
        <w:spacing w:after="0" w:line="360" w:lineRule="auto"/>
        <w:ind w:firstLine="709"/>
        <w:jc w:val="both"/>
        <w:rPr>
          <w:rFonts w:ascii="Times New Roman" w:hAnsi="Times New Roman" w:cs="Times New Roman"/>
          <w:b/>
          <w:color w:val="000000"/>
          <w:sz w:val="28"/>
          <w:szCs w:val="28"/>
        </w:rPr>
      </w:pPr>
      <w:r w:rsidRPr="00657F27">
        <w:rPr>
          <w:rFonts w:ascii="Times New Roman" w:hAnsi="Times New Roman" w:cs="Times New Roman"/>
          <w:b/>
          <w:color w:val="000000"/>
          <w:sz w:val="28"/>
          <w:szCs w:val="28"/>
        </w:rPr>
        <w:t>УМК состоит из шести блоков:</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нормативный блок;</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теоретический блок;</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практический блок;</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блок  контрольно измерительных материалов;</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методический блок;</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7F27">
        <w:rPr>
          <w:rFonts w:ascii="Times New Roman" w:hAnsi="Times New Roman" w:cs="Times New Roman"/>
          <w:color w:val="000000"/>
          <w:sz w:val="28"/>
          <w:szCs w:val="28"/>
        </w:rPr>
        <w:t>творческая работа преподавателя.</w:t>
      </w:r>
    </w:p>
    <w:p w:rsidR="00657F27" w:rsidRPr="00657F27" w:rsidRDefault="00657F27" w:rsidP="00657F27">
      <w:pPr>
        <w:spacing w:after="0" w:line="240" w:lineRule="auto"/>
        <w:ind w:firstLine="709"/>
        <w:jc w:val="both"/>
        <w:rPr>
          <w:rFonts w:ascii="Times New Roman" w:hAnsi="Times New Roman" w:cs="Times New Roman"/>
          <w:b/>
          <w:sz w:val="28"/>
          <w:szCs w:val="28"/>
        </w:rPr>
      </w:pPr>
      <w:r w:rsidRPr="00657F27">
        <w:rPr>
          <w:rFonts w:ascii="Times New Roman" w:hAnsi="Times New Roman" w:cs="Times New Roman"/>
          <w:color w:val="000000"/>
          <w:sz w:val="28"/>
          <w:szCs w:val="28"/>
        </w:rPr>
        <w:t xml:space="preserve">Наполняемость комплекса зависит от специфики дисциплины, профессионального модуля  и учебного плана специальности. </w:t>
      </w:r>
    </w:p>
    <w:p w:rsid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В учебно-методическом комплексе все должно быть небольшим по объему, кратким, лаконичным.</w:t>
      </w:r>
    </w:p>
    <w:p w:rsidR="00293216" w:rsidRPr="00657F27" w:rsidRDefault="00293216" w:rsidP="00293216">
      <w:pPr>
        <w:spacing w:after="0" w:line="240" w:lineRule="auto"/>
        <w:ind w:firstLine="709"/>
        <w:jc w:val="both"/>
        <w:rPr>
          <w:rFonts w:ascii="Times New Roman" w:hAnsi="Times New Roman" w:cs="Times New Roman"/>
          <w:color w:val="000000"/>
          <w:sz w:val="28"/>
          <w:szCs w:val="28"/>
        </w:rPr>
      </w:pPr>
    </w:p>
    <w:p w:rsidR="00657F27" w:rsidRPr="00657F27" w:rsidRDefault="00657F27" w:rsidP="00293216">
      <w:pPr>
        <w:pStyle w:val="3"/>
        <w:spacing w:before="0" w:line="360" w:lineRule="auto"/>
        <w:rPr>
          <w:rFonts w:ascii="Times New Roman" w:hAnsi="Times New Roman" w:cs="Times New Roman"/>
          <w:b w:val="0"/>
          <w:color w:val="000000"/>
          <w:sz w:val="28"/>
          <w:szCs w:val="28"/>
        </w:rPr>
      </w:pPr>
      <w:bookmarkStart w:id="4" w:name="_Toc70604710"/>
      <w:r w:rsidRPr="00657F27">
        <w:rPr>
          <w:rFonts w:ascii="Times New Roman" w:hAnsi="Times New Roman" w:cs="Times New Roman"/>
          <w:color w:val="000000"/>
          <w:sz w:val="28"/>
          <w:szCs w:val="28"/>
        </w:rPr>
        <w:t>1.2.1 Нормативный блок</w:t>
      </w:r>
      <w:bookmarkEnd w:id="4"/>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1.Аннотация</w:t>
      </w:r>
      <w:r w:rsidR="0099507E">
        <w:rPr>
          <w:rFonts w:ascii="Times New Roman" w:hAnsi="Times New Roman" w:cs="Times New Roman"/>
          <w:color w:val="000000"/>
          <w:sz w:val="28"/>
          <w:szCs w:val="28"/>
        </w:rPr>
        <w:t xml:space="preserve"> УМК (Приложение 1)</w:t>
      </w:r>
      <w:r w:rsidRPr="00657F27">
        <w:rPr>
          <w:rFonts w:ascii="Times New Roman" w:hAnsi="Times New Roman" w:cs="Times New Roman"/>
          <w:color w:val="000000"/>
          <w:sz w:val="28"/>
          <w:szCs w:val="28"/>
        </w:rPr>
        <w:t>.</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2.Закон об Об</w:t>
      </w:r>
      <w:r w:rsidR="000D78B2">
        <w:rPr>
          <w:rFonts w:ascii="Times New Roman" w:hAnsi="Times New Roman" w:cs="Times New Roman"/>
          <w:sz w:val="28"/>
          <w:szCs w:val="28"/>
        </w:rPr>
        <w:t>разовании в Российской Федерации.</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sz w:val="28"/>
          <w:szCs w:val="28"/>
        </w:rPr>
        <w:t>3.</w:t>
      </w:r>
      <w:r w:rsidR="00516DA3">
        <w:rPr>
          <w:rFonts w:ascii="Times New Roman" w:hAnsi="Times New Roman" w:cs="Times New Roman"/>
          <w:color w:val="000000"/>
          <w:sz w:val="28"/>
          <w:szCs w:val="28"/>
        </w:rPr>
        <w:t xml:space="preserve">Рабочая </w:t>
      </w:r>
      <w:r w:rsidRPr="00657F27">
        <w:rPr>
          <w:rFonts w:ascii="Times New Roman" w:hAnsi="Times New Roman" w:cs="Times New Roman"/>
          <w:color w:val="000000"/>
          <w:sz w:val="28"/>
          <w:szCs w:val="28"/>
        </w:rPr>
        <w:t xml:space="preserve">программа (дисциплины, </w:t>
      </w:r>
      <w:r w:rsidR="000D78B2">
        <w:rPr>
          <w:rFonts w:ascii="Times New Roman" w:hAnsi="Times New Roman" w:cs="Times New Roman"/>
          <w:color w:val="000000"/>
          <w:sz w:val="28"/>
          <w:szCs w:val="28"/>
        </w:rPr>
        <w:t xml:space="preserve"> профессионального </w:t>
      </w:r>
      <w:r w:rsidRPr="00657F27">
        <w:rPr>
          <w:rFonts w:ascii="Times New Roman" w:hAnsi="Times New Roman" w:cs="Times New Roman"/>
          <w:color w:val="000000"/>
          <w:sz w:val="28"/>
          <w:szCs w:val="28"/>
        </w:rPr>
        <w:t>модуля, спецкурса).</w:t>
      </w:r>
    </w:p>
    <w:p w:rsidR="00657F27" w:rsidRPr="00657F27" w:rsidRDefault="00944DB1" w:rsidP="00657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57F27" w:rsidRPr="00657F27">
        <w:rPr>
          <w:rFonts w:ascii="Times New Roman" w:hAnsi="Times New Roman" w:cs="Times New Roman"/>
          <w:sz w:val="28"/>
          <w:szCs w:val="28"/>
        </w:rPr>
        <w:t xml:space="preserve">.Перечень инструктивных материалов Министерства здравоохранения и Министерства образования РФ и РТ, соответствующих  профилю  дисциплины и профессионального модуля. </w:t>
      </w:r>
    </w:p>
    <w:p w:rsidR="00657F27" w:rsidRPr="00657F27" w:rsidRDefault="00944DB1" w:rsidP="00657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7F27" w:rsidRPr="00657F27">
        <w:rPr>
          <w:rFonts w:ascii="Times New Roman" w:hAnsi="Times New Roman" w:cs="Times New Roman"/>
          <w:sz w:val="28"/>
          <w:szCs w:val="28"/>
        </w:rPr>
        <w:t>. Паспорт кабинета.</w:t>
      </w:r>
    </w:p>
    <w:p w:rsidR="00657F27" w:rsidRPr="00657F27" w:rsidRDefault="00944DB1" w:rsidP="00657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657F27" w:rsidRPr="00657F27">
        <w:rPr>
          <w:rFonts w:ascii="Times New Roman" w:hAnsi="Times New Roman" w:cs="Times New Roman"/>
          <w:sz w:val="28"/>
          <w:szCs w:val="28"/>
        </w:rPr>
        <w:t>. Должностная инструкция преподавателя.</w:t>
      </w:r>
    </w:p>
    <w:p w:rsidR="00657F27" w:rsidRPr="00657F27" w:rsidRDefault="00944DB1" w:rsidP="00657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7F27" w:rsidRPr="00657F27">
        <w:rPr>
          <w:rFonts w:ascii="Times New Roman" w:hAnsi="Times New Roman" w:cs="Times New Roman"/>
          <w:sz w:val="28"/>
          <w:szCs w:val="28"/>
        </w:rPr>
        <w:t>.Должностная инструкция заведующего кабинетом.</w:t>
      </w:r>
    </w:p>
    <w:p w:rsidR="00657F27" w:rsidRPr="00657F27" w:rsidRDefault="00944DB1" w:rsidP="00657F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7F27" w:rsidRPr="00657F27">
        <w:rPr>
          <w:rFonts w:ascii="Times New Roman" w:hAnsi="Times New Roman" w:cs="Times New Roman"/>
          <w:sz w:val="28"/>
          <w:szCs w:val="28"/>
        </w:rPr>
        <w:t>. Должностная инструкция классного  руководителя.</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b/>
          <w:sz w:val="28"/>
          <w:szCs w:val="28"/>
        </w:rPr>
        <w:t xml:space="preserve">Аннотация -  </w:t>
      </w:r>
      <w:r w:rsidRPr="00657F27">
        <w:rPr>
          <w:rFonts w:ascii="Times New Roman" w:hAnsi="Times New Roman" w:cs="Times New Roman"/>
          <w:color w:val="000000"/>
          <w:sz w:val="28"/>
          <w:szCs w:val="28"/>
        </w:rPr>
        <w:t>называет авторов УМК, включает перече</w:t>
      </w:r>
      <w:r w:rsidR="0099507E">
        <w:rPr>
          <w:rFonts w:ascii="Times New Roman" w:hAnsi="Times New Roman" w:cs="Times New Roman"/>
          <w:color w:val="000000"/>
          <w:sz w:val="28"/>
          <w:szCs w:val="28"/>
        </w:rPr>
        <w:t>нь элементов, составляющих</w:t>
      </w:r>
      <w:r w:rsidRPr="00657F27">
        <w:rPr>
          <w:rFonts w:ascii="Times New Roman" w:hAnsi="Times New Roman" w:cs="Times New Roman"/>
          <w:color w:val="000000"/>
          <w:sz w:val="28"/>
          <w:szCs w:val="28"/>
        </w:rPr>
        <w:t xml:space="preserve">. </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b/>
          <w:sz w:val="28"/>
          <w:szCs w:val="28"/>
        </w:rPr>
        <w:t>Рабочая учебная программа</w:t>
      </w:r>
      <w:r w:rsidRPr="00657F27">
        <w:rPr>
          <w:rFonts w:ascii="Times New Roman" w:hAnsi="Times New Roman" w:cs="Times New Roman"/>
          <w:b/>
          <w:bCs/>
          <w:iCs/>
          <w:color w:val="000000"/>
          <w:spacing w:val="45"/>
          <w:sz w:val="28"/>
          <w:szCs w:val="28"/>
        </w:rPr>
        <w:t xml:space="preserve"> - </w:t>
      </w:r>
      <w:r w:rsidRPr="00657F27">
        <w:rPr>
          <w:rFonts w:ascii="Times New Roman" w:hAnsi="Times New Roman" w:cs="Times New Roman"/>
          <w:color w:val="000000"/>
          <w:sz w:val="28"/>
          <w:szCs w:val="28"/>
        </w:rPr>
        <w:t xml:space="preserve">документ, в котором определен перечень тем, номенклатура изучаемых вопросов, объединенных в темы и </w:t>
      </w:r>
      <w:proofErr w:type="spellStart"/>
      <w:r w:rsidRPr="00657F27">
        <w:rPr>
          <w:rFonts w:ascii="Times New Roman" w:hAnsi="Times New Roman" w:cs="Times New Roman"/>
          <w:color w:val="000000"/>
          <w:sz w:val="28"/>
          <w:szCs w:val="28"/>
        </w:rPr>
        <w:t>подтемы</w:t>
      </w:r>
      <w:proofErr w:type="spellEnd"/>
      <w:r w:rsidRPr="00657F27">
        <w:rPr>
          <w:rFonts w:ascii="Times New Roman" w:hAnsi="Times New Roman" w:cs="Times New Roman"/>
          <w:color w:val="000000"/>
          <w:sz w:val="28"/>
          <w:szCs w:val="28"/>
        </w:rPr>
        <w:t>, последовательность их изучения, время, отводимое на основные части курса. В программе раскрываются цели и задачи дисциплины, ее связь с другими предметами, содержание тем, определяются компетенции, которыми обучающийся должен овладеть в результате изучения дисциплины и профессионального модуля. В программах перечисляются виды учебных занятий в зависимости от формы обучения, обозначается круг литературных источников,  формы и методы контроля  и оценки результатов обучения.</w:t>
      </w:r>
    </w:p>
    <w:p w:rsid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b/>
          <w:sz w:val="28"/>
          <w:szCs w:val="28"/>
        </w:rPr>
        <w:t>Паспорт кабинета</w:t>
      </w:r>
      <w:r w:rsidR="00516DA3">
        <w:rPr>
          <w:rFonts w:ascii="Times New Roman" w:hAnsi="Times New Roman" w:cs="Times New Roman"/>
          <w:sz w:val="28"/>
          <w:szCs w:val="28"/>
        </w:rPr>
        <w:t xml:space="preserve"> </w:t>
      </w:r>
      <w:r w:rsidR="00516DA3" w:rsidRPr="00516DA3">
        <w:rPr>
          <w:rFonts w:ascii="Times New Roman" w:hAnsi="Times New Roman" w:cs="Times New Roman"/>
          <w:sz w:val="28"/>
          <w:szCs w:val="28"/>
        </w:rPr>
        <w:t>–</w:t>
      </w:r>
      <w:r w:rsidRPr="00657F27">
        <w:rPr>
          <w:rFonts w:ascii="Times New Roman" w:hAnsi="Times New Roman" w:cs="Times New Roman"/>
          <w:sz w:val="28"/>
          <w:szCs w:val="28"/>
        </w:rPr>
        <w:t xml:space="preserve"> документ, который включает данные об оснащении кабинета.</w:t>
      </w:r>
    </w:p>
    <w:p w:rsidR="00293216" w:rsidRPr="00657F27" w:rsidRDefault="00293216" w:rsidP="00293216">
      <w:pPr>
        <w:spacing w:after="0" w:line="240" w:lineRule="auto"/>
        <w:ind w:firstLine="709"/>
        <w:jc w:val="both"/>
        <w:rPr>
          <w:rFonts w:ascii="Times New Roman" w:hAnsi="Times New Roman" w:cs="Times New Roman"/>
          <w:sz w:val="28"/>
          <w:szCs w:val="28"/>
        </w:rPr>
      </w:pPr>
    </w:p>
    <w:p w:rsidR="00657F27" w:rsidRPr="00293216" w:rsidRDefault="00657F27" w:rsidP="00293216">
      <w:pPr>
        <w:pStyle w:val="3"/>
        <w:spacing w:before="0" w:line="360" w:lineRule="auto"/>
        <w:rPr>
          <w:rFonts w:ascii="Times New Roman" w:hAnsi="Times New Roman" w:cs="Times New Roman"/>
          <w:b w:val="0"/>
          <w:color w:val="auto"/>
          <w:sz w:val="28"/>
          <w:szCs w:val="28"/>
        </w:rPr>
      </w:pPr>
      <w:bookmarkStart w:id="5" w:name="_Toc70604711"/>
      <w:r w:rsidRPr="00293216">
        <w:rPr>
          <w:rFonts w:ascii="Times New Roman" w:hAnsi="Times New Roman" w:cs="Times New Roman"/>
          <w:color w:val="auto"/>
          <w:sz w:val="28"/>
          <w:szCs w:val="28"/>
        </w:rPr>
        <w:t>1.2</w:t>
      </w:r>
      <w:r w:rsidR="00BA3CAE" w:rsidRPr="00293216">
        <w:rPr>
          <w:rFonts w:ascii="Times New Roman" w:hAnsi="Times New Roman" w:cs="Times New Roman"/>
          <w:color w:val="auto"/>
          <w:sz w:val="28"/>
          <w:szCs w:val="28"/>
        </w:rPr>
        <w:t>.2</w:t>
      </w:r>
      <w:r w:rsidRPr="00293216">
        <w:rPr>
          <w:rFonts w:ascii="Times New Roman" w:hAnsi="Times New Roman" w:cs="Times New Roman"/>
          <w:color w:val="auto"/>
          <w:sz w:val="28"/>
          <w:szCs w:val="28"/>
        </w:rPr>
        <w:t xml:space="preserve"> Теоретический блок</w:t>
      </w:r>
      <w:bookmarkEnd w:id="5"/>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1.Учебники.</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2. Учебные пособия.</w:t>
      </w:r>
    </w:p>
    <w:p w:rsidR="00293216" w:rsidRDefault="000666CE" w:rsidP="002932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A1275">
        <w:rPr>
          <w:rFonts w:ascii="Times New Roman" w:hAnsi="Times New Roman" w:cs="Times New Roman"/>
          <w:color w:val="000000"/>
          <w:sz w:val="28"/>
          <w:szCs w:val="28"/>
        </w:rPr>
        <w:t xml:space="preserve">Учебно-методический комплект для теоретических занятий </w:t>
      </w:r>
      <w:r w:rsidR="00657F27" w:rsidRPr="00657F27">
        <w:rPr>
          <w:rFonts w:ascii="Times New Roman" w:hAnsi="Times New Roman" w:cs="Times New Roman"/>
          <w:color w:val="000000"/>
          <w:sz w:val="28"/>
          <w:szCs w:val="28"/>
        </w:rPr>
        <w:t>(структуру оформления см. в разделе 2).</w:t>
      </w:r>
    </w:p>
    <w:p w:rsidR="00293216" w:rsidRDefault="00293216" w:rsidP="00293216">
      <w:pPr>
        <w:spacing w:after="0" w:line="240" w:lineRule="auto"/>
        <w:ind w:firstLine="709"/>
        <w:jc w:val="both"/>
        <w:rPr>
          <w:rFonts w:ascii="Times New Roman" w:hAnsi="Times New Roman" w:cs="Times New Roman"/>
          <w:color w:val="000000"/>
          <w:sz w:val="28"/>
          <w:szCs w:val="28"/>
        </w:rPr>
      </w:pPr>
    </w:p>
    <w:p w:rsidR="00657F27" w:rsidRPr="00293216" w:rsidRDefault="00657F27" w:rsidP="00293216">
      <w:pPr>
        <w:spacing w:after="0" w:line="360" w:lineRule="auto"/>
        <w:rPr>
          <w:rFonts w:ascii="Times New Roman" w:hAnsi="Times New Roman" w:cs="Times New Roman"/>
          <w:color w:val="000000"/>
          <w:sz w:val="28"/>
          <w:szCs w:val="28"/>
        </w:rPr>
      </w:pPr>
      <w:r w:rsidRPr="00657F27">
        <w:rPr>
          <w:rFonts w:ascii="Times New Roman" w:hAnsi="Times New Roman" w:cs="Times New Roman"/>
          <w:b/>
          <w:color w:val="000000"/>
          <w:sz w:val="28"/>
          <w:szCs w:val="28"/>
        </w:rPr>
        <w:t>1.</w:t>
      </w:r>
      <w:r w:rsidR="00BA3CAE">
        <w:rPr>
          <w:rFonts w:ascii="Times New Roman" w:hAnsi="Times New Roman" w:cs="Times New Roman"/>
          <w:b/>
          <w:color w:val="000000"/>
          <w:sz w:val="28"/>
          <w:szCs w:val="28"/>
        </w:rPr>
        <w:t>2.</w:t>
      </w:r>
      <w:r w:rsidRPr="00657F27">
        <w:rPr>
          <w:rFonts w:ascii="Times New Roman" w:hAnsi="Times New Roman" w:cs="Times New Roman"/>
          <w:b/>
          <w:color w:val="000000"/>
          <w:sz w:val="28"/>
          <w:szCs w:val="28"/>
        </w:rPr>
        <w:t>3 Практический блок</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1.Практикумы (комплексы заданий, упражнений, игр, тренингов, способствующих развитию практических умений и навыков). </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2.Учебные справочники.</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3.Наглядно-иллюстративные материалы.</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4.</w:t>
      </w:r>
      <w:r w:rsidR="00DA1275">
        <w:rPr>
          <w:rFonts w:ascii="Times New Roman" w:hAnsi="Times New Roman" w:cs="Times New Roman"/>
          <w:color w:val="000000"/>
          <w:sz w:val="28"/>
          <w:szCs w:val="28"/>
        </w:rPr>
        <w:t xml:space="preserve">Учебно-методический комплект для практических занятий  </w:t>
      </w:r>
      <w:r w:rsidRPr="00657F27">
        <w:rPr>
          <w:rFonts w:ascii="Times New Roman" w:hAnsi="Times New Roman" w:cs="Times New Roman"/>
          <w:color w:val="000000"/>
          <w:sz w:val="28"/>
          <w:szCs w:val="28"/>
        </w:rPr>
        <w:t>(структуру оформления  см. в разделе 2).</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p>
    <w:p w:rsidR="00657F27" w:rsidRPr="00293216" w:rsidRDefault="00657F27" w:rsidP="00293216">
      <w:pPr>
        <w:pStyle w:val="3"/>
        <w:spacing w:before="0" w:line="360" w:lineRule="auto"/>
        <w:rPr>
          <w:rFonts w:ascii="Times New Roman" w:hAnsi="Times New Roman" w:cs="Times New Roman"/>
          <w:b w:val="0"/>
          <w:color w:val="000000"/>
          <w:sz w:val="28"/>
          <w:szCs w:val="28"/>
        </w:rPr>
      </w:pPr>
      <w:bookmarkStart w:id="6" w:name="_Toc70604712"/>
      <w:r w:rsidRPr="00657F27">
        <w:rPr>
          <w:rFonts w:ascii="Times New Roman" w:hAnsi="Times New Roman" w:cs="Times New Roman"/>
          <w:color w:val="000000"/>
          <w:sz w:val="28"/>
          <w:szCs w:val="28"/>
        </w:rPr>
        <w:t>1</w:t>
      </w:r>
      <w:r w:rsidR="00BA3CAE">
        <w:rPr>
          <w:rFonts w:ascii="Times New Roman" w:hAnsi="Times New Roman" w:cs="Times New Roman"/>
          <w:color w:val="000000"/>
          <w:sz w:val="28"/>
          <w:szCs w:val="28"/>
        </w:rPr>
        <w:t>.2.4</w:t>
      </w:r>
      <w:r w:rsidRPr="00657F27">
        <w:rPr>
          <w:rFonts w:ascii="Times New Roman" w:hAnsi="Times New Roman" w:cs="Times New Roman"/>
          <w:color w:val="000000"/>
          <w:sz w:val="28"/>
          <w:szCs w:val="28"/>
        </w:rPr>
        <w:t xml:space="preserve"> </w:t>
      </w:r>
      <w:r w:rsidR="00944DB1">
        <w:rPr>
          <w:rFonts w:ascii="Times New Roman" w:hAnsi="Times New Roman" w:cs="Times New Roman"/>
          <w:color w:val="000000"/>
          <w:sz w:val="28"/>
          <w:szCs w:val="28"/>
        </w:rPr>
        <w:t xml:space="preserve"> ФОС  - </w:t>
      </w:r>
      <w:r w:rsidRPr="00657F27">
        <w:rPr>
          <w:rFonts w:ascii="Times New Roman" w:hAnsi="Times New Roman" w:cs="Times New Roman"/>
          <w:color w:val="000000"/>
          <w:sz w:val="28"/>
          <w:szCs w:val="28"/>
        </w:rPr>
        <w:t>Блок контрольно-измерительных материалов</w:t>
      </w:r>
      <w:bookmarkEnd w:id="6"/>
      <w:r w:rsidR="00944DB1">
        <w:rPr>
          <w:rFonts w:ascii="Times New Roman" w:hAnsi="Times New Roman" w:cs="Times New Roman"/>
          <w:color w:val="000000"/>
          <w:sz w:val="28"/>
          <w:szCs w:val="28"/>
        </w:rPr>
        <w:t xml:space="preserve"> </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1.Вопросы и задания для самостоятельной работы.</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2.Перечень вопросов к зачету.</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3.Перечень вопросов к экзамену.</w:t>
      </w:r>
    </w:p>
    <w:p w:rsidR="00657F27" w:rsidRPr="00657F27" w:rsidRDefault="00516DA3" w:rsidP="002932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4.Экзаменационный билет</w:t>
      </w:r>
      <w:r w:rsidR="00657F27" w:rsidRPr="00657F27">
        <w:rPr>
          <w:rFonts w:ascii="Times New Roman" w:hAnsi="Times New Roman" w:cs="Times New Roman"/>
          <w:color w:val="000000"/>
          <w:sz w:val="28"/>
          <w:szCs w:val="28"/>
        </w:rPr>
        <w:t xml:space="preserve"> с примером. </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5.Практические задания к экзамену/зачету с примерами заданий.</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6.Полный комплект тестов текущего контроля.</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7.Полный комплект тестов промежуточной аттестации с образцом, экзаменационный тест. </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8.Контрольные работы. </w:t>
      </w:r>
    </w:p>
    <w:p w:rsidR="00657F27" w:rsidRP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9.Банк тестовых заданий для самоконтроля. </w:t>
      </w:r>
    </w:p>
    <w:p w:rsidR="00657F27" w:rsidRDefault="00657F27" w:rsidP="00657F27">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10.Методики решения и ответы к тестовым заданиям. </w:t>
      </w:r>
    </w:p>
    <w:p w:rsidR="00944DB1" w:rsidRPr="00657F27" w:rsidRDefault="00944DB1" w:rsidP="00657F2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11.Темы курсовых и дипломных работ.</w:t>
      </w:r>
    </w:p>
    <w:p w:rsid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 xml:space="preserve">При формировании фонда оценочных средств рекомендуется обратить внимание  на разработку </w:t>
      </w:r>
      <w:proofErr w:type="spellStart"/>
      <w:r w:rsidRPr="00657F27">
        <w:rPr>
          <w:rFonts w:ascii="Times New Roman" w:hAnsi="Times New Roman" w:cs="Times New Roman"/>
          <w:color w:val="000000"/>
          <w:sz w:val="28"/>
          <w:szCs w:val="28"/>
        </w:rPr>
        <w:t>разноуровневых</w:t>
      </w:r>
      <w:proofErr w:type="spellEnd"/>
      <w:r w:rsidRPr="00657F27">
        <w:rPr>
          <w:rFonts w:ascii="Times New Roman" w:hAnsi="Times New Roman" w:cs="Times New Roman"/>
          <w:color w:val="000000"/>
          <w:sz w:val="28"/>
          <w:szCs w:val="28"/>
        </w:rPr>
        <w:t xml:space="preserve"> заданий для студентов.</w:t>
      </w:r>
    </w:p>
    <w:p w:rsidR="00293216" w:rsidRPr="00657F27" w:rsidRDefault="00293216" w:rsidP="00293216">
      <w:pPr>
        <w:spacing w:after="0" w:line="240" w:lineRule="auto"/>
        <w:ind w:firstLine="709"/>
        <w:jc w:val="both"/>
        <w:rPr>
          <w:rFonts w:ascii="Times New Roman" w:hAnsi="Times New Roman" w:cs="Times New Roman"/>
          <w:color w:val="000000"/>
          <w:sz w:val="28"/>
          <w:szCs w:val="28"/>
        </w:rPr>
      </w:pPr>
    </w:p>
    <w:p w:rsidR="00657F27" w:rsidRPr="00657F27" w:rsidRDefault="00657F27" w:rsidP="00293216">
      <w:pPr>
        <w:pStyle w:val="3"/>
        <w:spacing w:before="0" w:line="360" w:lineRule="auto"/>
        <w:rPr>
          <w:rFonts w:ascii="Times New Roman" w:hAnsi="Times New Roman" w:cs="Times New Roman"/>
          <w:b w:val="0"/>
          <w:color w:val="000000"/>
          <w:sz w:val="28"/>
          <w:szCs w:val="28"/>
        </w:rPr>
      </w:pPr>
      <w:bookmarkStart w:id="7" w:name="_Toc70604713"/>
      <w:r w:rsidRPr="00657F27">
        <w:rPr>
          <w:rFonts w:ascii="Times New Roman" w:hAnsi="Times New Roman" w:cs="Times New Roman"/>
          <w:color w:val="000000"/>
          <w:sz w:val="28"/>
          <w:szCs w:val="28"/>
        </w:rPr>
        <w:t>1.</w:t>
      </w:r>
      <w:r w:rsidR="00BA3CAE">
        <w:rPr>
          <w:rFonts w:ascii="Times New Roman" w:hAnsi="Times New Roman" w:cs="Times New Roman"/>
          <w:color w:val="000000"/>
          <w:sz w:val="28"/>
          <w:szCs w:val="28"/>
        </w:rPr>
        <w:t>2.</w:t>
      </w:r>
      <w:r w:rsidRPr="00657F27">
        <w:rPr>
          <w:rFonts w:ascii="Times New Roman" w:hAnsi="Times New Roman" w:cs="Times New Roman"/>
          <w:color w:val="000000"/>
          <w:sz w:val="28"/>
          <w:szCs w:val="28"/>
        </w:rPr>
        <w:t>5 Методический блок</w:t>
      </w:r>
      <w:bookmarkEnd w:id="7"/>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1.Методические рекомендации по дисциплине для преподавателей.</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2.Методические рекомендации по дисциплине для студентов.</w:t>
      </w:r>
    </w:p>
    <w:p w:rsidR="00657F27" w:rsidRP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color w:val="000000"/>
          <w:sz w:val="28"/>
          <w:szCs w:val="28"/>
        </w:rPr>
        <w:t>3.Методические указания к выполнению</w:t>
      </w:r>
      <w:r w:rsidR="00516DA3">
        <w:rPr>
          <w:rFonts w:ascii="Times New Roman" w:hAnsi="Times New Roman" w:cs="Times New Roman"/>
          <w:color w:val="000000"/>
          <w:sz w:val="28"/>
          <w:szCs w:val="28"/>
        </w:rPr>
        <w:t xml:space="preserve"> творческого проекта,</w:t>
      </w:r>
      <w:r w:rsidRPr="00657F27">
        <w:rPr>
          <w:rFonts w:ascii="Times New Roman" w:hAnsi="Times New Roman" w:cs="Times New Roman"/>
          <w:color w:val="000000"/>
          <w:sz w:val="28"/>
          <w:szCs w:val="28"/>
        </w:rPr>
        <w:t xml:space="preserve"> курсовой и дипломной работы.</w:t>
      </w:r>
    </w:p>
    <w:p w:rsidR="00657F27" w:rsidRDefault="00657F27" w:rsidP="00293216">
      <w:pPr>
        <w:spacing w:after="0" w:line="240" w:lineRule="auto"/>
        <w:ind w:firstLine="709"/>
        <w:jc w:val="both"/>
        <w:rPr>
          <w:rFonts w:ascii="Times New Roman" w:hAnsi="Times New Roman" w:cs="Times New Roman"/>
          <w:color w:val="000000"/>
          <w:sz w:val="28"/>
          <w:szCs w:val="28"/>
        </w:rPr>
      </w:pPr>
      <w:r w:rsidRPr="00657F27">
        <w:rPr>
          <w:rFonts w:ascii="Times New Roman" w:hAnsi="Times New Roman" w:cs="Times New Roman"/>
          <w:b/>
          <w:bCs/>
          <w:iCs/>
          <w:color w:val="000000"/>
          <w:sz w:val="28"/>
          <w:szCs w:val="28"/>
        </w:rPr>
        <w:t>Методические рекомендации</w:t>
      </w:r>
      <w:r w:rsidRPr="00657F27">
        <w:rPr>
          <w:rFonts w:ascii="Times New Roman" w:hAnsi="Times New Roman" w:cs="Times New Roman"/>
          <w:color w:val="000000"/>
          <w:sz w:val="28"/>
          <w:szCs w:val="28"/>
        </w:rPr>
        <w:t xml:space="preserve"> включают материалы по методике преподавания учебной дисциплины, изучения курса, выполнения курсовых и дипломных проектов, контрольных работ, организации самостоятельной работы обучающихся.</w:t>
      </w:r>
    </w:p>
    <w:p w:rsidR="00293216" w:rsidRPr="00657F27" w:rsidRDefault="00293216" w:rsidP="00293216">
      <w:pPr>
        <w:spacing w:after="0" w:line="240" w:lineRule="auto"/>
        <w:ind w:firstLine="709"/>
        <w:jc w:val="both"/>
        <w:rPr>
          <w:rFonts w:ascii="Times New Roman" w:hAnsi="Times New Roman" w:cs="Times New Roman"/>
          <w:color w:val="000000"/>
          <w:sz w:val="28"/>
          <w:szCs w:val="28"/>
        </w:rPr>
      </w:pPr>
    </w:p>
    <w:p w:rsidR="00657F27" w:rsidRPr="00293216" w:rsidRDefault="00657F27" w:rsidP="00293216">
      <w:pPr>
        <w:pStyle w:val="3"/>
        <w:spacing w:before="0" w:line="360" w:lineRule="auto"/>
        <w:rPr>
          <w:rFonts w:ascii="Times New Roman" w:hAnsi="Times New Roman" w:cs="Times New Roman"/>
          <w:b w:val="0"/>
          <w:color w:val="auto"/>
          <w:sz w:val="28"/>
          <w:szCs w:val="28"/>
        </w:rPr>
      </w:pPr>
      <w:bookmarkStart w:id="8" w:name="_Toc70604714"/>
      <w:r w:rsidRPr="00293216">
        <w:rPr>
          <w:rFonts w:ascii="Times New Roman" w:hAnsi="Times New Roman" w:cs="Times New Roman"/>
          <w:color w:val="auto"/>
          <w:sz w:val="28"/>
          <w:szCs w:val="28"/>
        </w:rPr>
        <w:t>1.</w:t>
      </w:r>
      <w:r w:rsidR="00BA3CAE" w:rsidRPr="00293216">
        <w:rPr>
          <w:rFonts w:ascii="Times New Roman" w:hAnsi="Times New Roman" w:cs="Times New Roman"/>
          <w:color w:val="auto"/>
          <w:sz w:val="28"/>
          <w:szCs w:val="28"/>
        </w:rPr>
        <w:t>2.</w:t>
      </w:r>
      <w:r w:rsidRPr="00293216">
        <w:rPr>
          <w:rFonts w:ascii="Times New Roman" w:hAnsi="Times New Roman" w:cs="Times New Roman"/>
          <w:color w:val="auto"/>
          <w:sz w:val="28"/>
          <w:szCs w:val="28"/>
        </w:rPr>
        <w:t>6 Творческая работа преподавателя (Портфолио)</w:t>
      </w:r>
      <w:bookmarkEnd w:id="8"/>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1.Материалы открытых уроков.</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 xml:space="preserve">2.Выступления на  педсоветах, </w:t>
      </w:r>
      <w:proofErr w:type="spellStart"/>
      <w:r w:rsidRPr="00657F27">
        <w:rPr>
          <w:rFonts w:ascii="Times New Roman" w:hAnsi="Times New Roman" w:cs="Times New Roman"/>
          <w:sz w:val="28"/>
          <w:szCs w:val="28"/>
        </w:rPr>
        <w:t>методсоветах</w:t>
      </w:r>
      <w:proofErr w:type="spellEnd"/>
      <w:r w:rsidRPr="00657F27">
        <w:rPr>
          <w:rFonts w:ascii="Times New Roman" w:hAnsi="Times New Roman" w:cs="Times New Roman"/>
          <w:sz w:val="28"/>
          <w:szCs w:val="28"/>
        </w:rPr>
        <w:t>, семинарах, конференциях</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3.Печатные работы.</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4.Изданные методические пособия.</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5.Рецензии.</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6.Анализы посещенных уроков.</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7.План работы преподавателя на год.</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8.Отчет о работе.</w:t>
      </w:r>
    </w:p>
    <w:p w:rsidR="00657F27" w:rsidRPr="00657F27" w:rsidRDefault="00657F27" w:rsidP="00293216">
      <w:pPr>
        <w:spacing w:after="0" w:line="240" w:lineRule="auto"/>
        <w:ind w:firstLine="709"/>
        <w:jc w:val="both"/>
        <w:rPr>
          <w:rFonts w:ascii="Times New Roman" w:hAnsi="Times New Roman" w:cs="Times New Roman"/>
          <w:sz w:val="28"/>
          <w:szCs w:val="28"/>
        </w:rPr>
      </w:pPr>
      <w:r w:rsidRPr="00657F27">
        <w:rPr>
          <w:rFonts w:ascii="Times New Roman" w:hAnsi="Times New Roman" w:cs="Times New Roman"/>
          <w:sz w:val="28"/>
          <w:szCs w:val="28"/>
        </w:rPr>
        <w:t>9.Информация об участии в разработке нормативных документов, конференциях, и т.д.</w:t>
      </w:r>
    </w:p>
    <w:p w:rsidR="00657F27" w:rsidRDefault="00516DA3" w:rsidP="00293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57F27" w:rsidRPr="00657F27">
        <w:rPr>
          <w:rFonts w:ascii="Times New Roman" w:hAnsi="Times New Roman" w:cs="Times New Roman"/>
          <w:sz w:val="28"/>
          <w:szCs w:val="28"/>
        </w:rPr>
        <w:t>.Карта результативности с приложением (достижения преподавателя).</w:t>
      </w:r>
    </w:p>
    <w:p w:rsidR="00EA1C31" w:rsidRDefault="00EA1C31" w:rsidP="00293216">
      <w:pPr>
        <w:spacing w:after="0" w:line="240" w:lineRule="auto"/>
        <w:ind w:firstLine="709"/>
        <w:jc w:val="both"/>
        <w:rPr>
          <w:rFonts w:ascii="Times New Roman" w:hAnsi="Times New Roman" w:cs="Times New Roman"/>
          <w:sz w:val="28"/>
          <w:szCs w:val="28"/>
        </w:rPr>
      </w:pPr>
    </w:p>
    <w:p w:rsidR="00AB7D06" w:rsidRDefault="00AB7D06" w:rsidP="00293216">
      <w:pPr>
        <w:spacing w:after="0" w:line="240" w:lineRule="auto"/>
        <w:ind w:firstLine="709"/>
        <w:jc w:val="both"/>
        <w:rPr>
          <w:rFonts w:ascii="Times New Roman" w:hAnsi="Times New Roman" w:cs="Times New Roman"/>
          <w:sz w:val="28"/>
          <w:szCs w:val="28"/>
        </w:rPr>
      </w:pPr>
    </w:p>
    <w:p w:rsidR="00AB7D06" w:rsidRDefault="00AB7D06" w:rsidP="00293216">
      <w:pPr>
        <w:spacing w:after="0" w:line="240" w:lineRule="auto"/>
        <w:ind w:firstLine="709"/>
        <w:jc w:val="both"/>
        <w:rPr>
          <w:rFonts w:ascii="Times New Roman" w:hAnsi="Times New Roman" w:cs="Times New Roman"/>
          <w:sz w:val="28"/>
          <w:szCs w:val="28"/>
        </w:rPr>
      </w:pPr>
    </w:p>
    <w:p w:rsidR="00AB7D06" w:rsidRDefault="00AB7D06" w:rsidP="00293216">
      <w:pPr>
        <w:spacing w:after="0" w:line="240" w:lineRule="auto"/>
        <w:ind w:firstLine="709"/>
        <w:jc w:val="both"/>
        <w:rPr>
          <w:rFonts w:ascii="Times New Roman" w:hAnsi="Times New Roman" w:cs="Times New Roman"/>
          <w:sz w:val="28"/>
          <w:szCs w:val="28"/>
        </w:rPr>
      </w:pPr>
    </w:p>
    <w:p w:rsidR="00AB7D06" w:rsidRDefault="00AB7D06" w:rsidP="00293216">
      <w:pPr>
        <w:spacing w:after="0" w:line="240" w:lineRule="auto"/>
        <w:ind w:firstLine="709"/>
        <w:jc w:val="both"/>
        <w:rPr>
          <w:rFonts w:ascii="Times New Roman" w:hAnsi="Times New Roman" w:cs="Times New Roman"/>
          <w:sz w:val="28"/>
          <w:szCs w:val="28"/>
        </w:rPr>
      </w:pPr>
    </w:p>
    <w:p w:rsidR="00AB7D06" w:rsidRDefault="00AB7D06" w:rsidP="00293216">
      <w:pPr>
        <w:spacing w:after="0" w:line="240" w:lineRule="auto"/>
        <w:ind w:firstLine="709"/>
        <w:jc w:val="both"/>
        <w:rPr>
          <w:rFonts w:ascii="Times New Roman" w:hAnsi="Times New Roman" w:cs="Times New Roman"/>
          <w:sz w:val="28"/>
          <w:szCs w:val="28"/>
        </w:rPr>
      </w:pPr>
    </w:p>
    <w:p w:rsidR="00AB7D06" w:rsidRPr="00EA1C31" w:rsidRDefault="00AB7D06" w:rsidP="00293216">
      <w:pPr>
        <w:spacing w:after="0" w:line="240" w:lineRule="auto"/>
        <w:ind w:firstLine="709"/>
        <w:jc w:val="both"/>
        <w:rPr>
          <w:rFonts w:ascii="Times New Roman" w:hAnsi="Times New Roman" w:cs="Times New Roman"/>
          <w:sz w:val="28"/>
          <w:szCs w:val="28"/>
        </w:rPr>
      </w:pPr>
    </w:p>
    <w:p w:rsidR="00AB7D06" w:rsidRDefault="00AB7D06">
      <w:pPr>
        <w:rPr>
          <w:rFonts w:ascii="Times New Roman" w:eastAsia="Times New Roman" w:hAnsi="Times New Roman" w:cs="Times New Roman"/>
          <w:b/>
          <w:color w:val="000000"/>
          <w:sz w:val="28"/>
          <w:szCs w:val="28"/>
        </w:rPr>
      </w:pPr>
      <w:r>
        <w:rPr>
          <w:b/>
          <w:i/>
          <w:color w:val="000000"/>
          <w:szCs w:val="28"/>
        </w:rPr>
        <w:br w:type="page"/>
      </w:r>
    </w:p>
    <w:p w:rsidR="00657F27" w:rsidRDefault="00657F27" w:rsidP="00A14EC5">
      <w:pPr>
        <w:pStyle w:val="1"/>
        <w:rPr>
          <w:b/>
          <w:i w:val="0"/>
          <w:color w:val="000000"/>
          <w:szCs w:val="28"/>
        </w:rPr>
      </w:pPr>
      <w:bookmarkStart w:id="9" w:name="_Toc70604715"/>
      <w:r w:rsidRPr="00293216">
        <w:rPr>
          <w:b/>
          <w:i w:val="0"/>
          <w:color w:val="000000"/>
          <w:szCs w:val="28"/>
        </w:rPr>
        <w:lastRenderedPageBreak/>
        <w:t xml:space="preserve">2. </w:t>
      </w:r>
      <w:r w:rsidR="00EA1C31" w:rsidRPr="00293216">
        <w:rPr>
          <w:b/>
          <w:i w:val="0"/>
          <w:color w:val="000000"/>
          <w:szCs w:val="28"/>
        </w:rPr>
        <w:t>СТРУКТУРА ОФОРМЛЕНИЯ ТЕОРЕТИЧЕСКИХ И ПРАКТИЧЕСКИХ ЗАНЯТИЙ</w:t>
      </w:r>
      <w:bookmarkEnd w:id="9"/>
    </w:p>
    <w:p w:rsidR="00AB7D06" w:rsidRPr="00AB7D06" w:rsidRDefault="00AB7D06" w:rsidP="00AB7D06"/>
    <w:p w:rsidR="0099507E" w:rsidRDefault="0099507E" w:rsidP="00AB7D06">
      <w:pPr>
        <w:spacing w:after="0" w:line="240" w:lineRule="auto"/>
        <w:ind w:firstLine="709"/>
        <w:jc w:val="both"/>
        <w:rPr>
          <w:rFonts w:ascii="Times New Roman" w:hAnsi="Times New Roman" w:cs="Times New Roman"/>
          <w:b/>
          <w:color w:val="000000" w:themeColor="text1"/>
          <w:sz w:val="28"/>
          <w:szCs w:val="28"/>
        </w:rPr>
      </w:pPr>
      <w:r w:rsidRPr="0099507E">
        <w:rPr>
          <w:rFonts w:ascii="Times New Roman" w:eastAsia="Times New Roman" w:hAnsi="Times New Roman" w:cs="Times New Roman"/>
          <w:color w:val="000000" w:themeColor="text1"/>
          <w:sz w:val="28"/>
          <w:szCs w:val="28"/>
          <w:lang w:eastAsia="ru-RU"/>
        </w:rPr>
        <w:t>УМ</w:t>
      </w:r>
      <w:r w:rsidR="00516DA3">
        <w:rPr>
          <w:rFonts w:ascii="Times New Roman" w:eastAsia="Times New Roman" w:hAnsi="Times New Roman" w:cs="Times New Roman"/>
          <w:color w:val="000000" w:themeColor="text1"/>
          <w:sz w:val="28"/>
          <w:szCs w:val="28"/>
          <w:lang w:eastAsia="ru-RU"/>
        </w:rPr>
        <w:t xml:space="preserve">К </w:t>
      </w:r>
      <w:r>
        <w:rPr>
          <w:rFonts w:ascii="Times New Roman" w:eastAsia="Times New Roman" w:hAnsi="Times New Roman" w:cs="Times New Roman"/>
          <w:color w:val="000000" w:themeColor="text1"/>
          <w:sz w:val="28"/>
          <w:szCs w:val="28"/>
          <w:lang w:eastAsia="ru-RU"/>
        </w:rPr>
        <w:t xml:space="preserve"> </w:t>
      </w:r>
      <w:r w:rsidR="00516DA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w:t>
      </w:r>
      <w:r w:rsidR="00D00C9E">
        <w:rPr>
          <w:rFonts w:ascii="Times New Roman" w:eastAsia="Times New Roman" w:hAnsi="Times New Roman" w:cs="Times New Roman"/>
          <w:color w:val="000000" w:themeColor="text1"/>
          <w:sz w:val="28"/>
          <w:szCs w:val="28"/>
          <w:lang w:eastAsia="ru-RU"/>
        </w:rPr>
        <w:t>чебно-методический комплект</w:t>
      </w:r>
      <w:r w:rsidR="00321112">
        <w:rPr>
          <w:rFonts w:ascii="Times New Roman" w:eastAsia="Times New Roman" w:hAnsi="Times New Roman" w:cs="Times New Roman"/>
          <w:color w:val="000000" w:themeColor="text1"/>
          <w:sz w:val="28"/>
          <w:szCs w:val="28"/>
          <w:lang w:eastAsia="ru-RU"/>
        </w:rPr>
        <w:t xml:space="preserve"> </w:t>
      </w:r>
      <w:r w:rsidRPr="0099507E">
        <w:rPr>
          <w:rFonts w:ascii="Times New Roman" w:eastAsia="Times New Roman" w:hAnsi="Times New Roman" w:cs="Times New Roman"/>
          <w:color w:val="000000" w:themeColor="text1"/>
          <w:sz w:val="28"/>
          <w:szCs w:val="28"/>
          <w:lang w:eastAsia="ru-RU"/>
        </w:rPr>
        <w:t xml:space="preserve">представляет собой систему дидактических средств </w:t>
      </w:r>
      <w:proofErr w:type="gramStart"/>
      <w:r w:rsidRPr="0099507E">
        <w:rPr>
          <w:rFonts w:ascii="Times New Roman" w:eastAsia="Times New Roman" w:hAnsi="Times New Roman" w:cs="Times New Roman"/>
          <w:color w:val="000000" w:themeColor="text1"/>
          <w:sz w:val="28"/>
          <w:szCs w:val="28"/>
          <w:lang w:eastAsia="ru-RU"/>
        </w:rPr>
        <w:t>обучения</w:t>
      </w:r>
      <w:proofErr w:type="gramEnd"/>
      <w:r w:rsidRPr="0099507E">
        <w:rPr>
          <w:rFonts w:ascii="Times New Roman" w:eastAsia="Times New Roman" w:hAnsi="Times New Roman" w:cs="Times New Roman"/>
          <w:color w:val="000000" w:themeColor="text1"/>
          <w:sz w:val="28"/>
          <w:szCs w:val="28"/>
          <w:lang w:eastAsia="ru-RU"/>
        </w:rPr>
        <w:t xml:space="preserve"> по теме создаваемую в целях наиболее полной реализации образовательных и воспитательных задач, сформированных программой по данной дисциплине</w:t>
      </w:r>
      <w:r w:rsidR="00DA1275">
        <w:rPr>
          <w:rFonts w:ascii="Times New Roman" w:eastAsia="Times New Roman" w:hAnsi="Times New Roman" w:cs="Times New Roman"/>
          <w:color w:val="000000" w:themeColor="text1"/>
          <w:sz w:val="28"/>
          <w:szCs w:val="28"/>
          <w:lang w:eastAsia="ru-RU"/>
        </w:rPr>
        <w:t>, профессиональному модулю.</w:t>
      </w:r>
    </w:p>
    <w:p w:rsidR="00AB7D06" w:rsidRPr="00AB7D06" w:rsidRDefault="00AB7D06" w:rsidP="00AB7D06">
      <w:pPr>
        <w:spacing w:after="0" w:line="240" w:lineRule="auto"/>
        <w:ind w:firstLine="709"/>
        <w:jc w:val="both"/>
        <w:rPr>
          <w:rFonts w:ascii="Times New Roman" w:hAnsi="Times New Roman" w:cs="Times New Roman"/>
          <w:b/>
          <w:color w:val="000000" w:themeColor="text1"/>
          <w:sz w:val="28"/>
          <w:szCs w:val="28"/>
        </w:rPr>
      </w:pPr>
    </w:p>
    <w:p w:rsidR="00EA1C31" w:rsidRPr="00AB7D06" w:rsidRDefault="00AB7D06" w:rsidP="00AB7D06">
      <w:pPr>
        <w:pStyle w:val="2"/>
        <w:spacing w:line="360" w:lineRule="auto"/>
        <w:ind w:left="0" w:right="0"/>
        <w:rPr>
          <w:b/>
          <w:i w:val="0"/>
          <w:color w:val="000000"/>
          <w:szCs w:val="28"/>
        </w:rPr>
      </w:pPr>
      <w:r>
        <w:rPr>
          <w:b/>
          <w:color w:val="000000"/>
          <w:szCs w:val="28"/>
        </w:rPr>
        <w:t xml:space="preserve">  </w:t>
      </w:r>
      <w:bookmarkStart w:id="10" w:name="_Toc70604716"/>
      <w:r w:rsidR="00EA1C31" w:rsidRPr="00AB7D06">
        <w:rPr>
          <w:b/>
          <w:i w:val="0"/>
          <w:color w:val="000000"/>
          <w:szCs w:val="28"/>
        </w:rPr>
        <w:t xml:space="preserve">2.1.Учебно-методический комплект </w:t>
      </w:r>
      <w:r w:rsidR="0099507E" w:rsidRPr="00AB7D06">
        <w:rPr>
          <w:b/>
          <w:i w:val="0"/>
          <w:color w:val="000000"/>
          <w:szCs w:val="28"/>
        </w:rPr>
        <w:t xml:space="preserve"> </w:t>
      </w:r>
      <w:r w:rsidR="00EA1C31" w:rsidRPr="00AB7D06">
        <w:rPr>
          <w:b/>
          <w:i w:val="0"/>
          <w:color w:val="000000"/>
          <w:szCs w:val="28"/>
        </w:rPr>
        <w:t>теоретическог</w:t>
      </w:r>
      <w:proofErr w:type="gramStart"/>
      <w:r w:rsidR="00EA1C31" w:rsidRPr="00AB7D06">
        <w:rPr>
          <w:b/>
          <w:i w:val="0"/>
          <w:color w:val="000000"/>
          <w:szCs w:val="28"/>
        </w:rPr>
        <w:t>о</w:t>
      </w:r>
      <w:r w:rsidR="00992F42" w:rsidRPr="00AB7D06">
        <w:rPr>
          <w:b/>
          <w:i w:val="0"/>
          <w:color w:val="000000"/>
          <w:szCs w:val="28"/>
        </w:rPr>
        <w:t>(</w:t>
      </w:r>
      <w:proofErr w:type="gramEnd"/>
      <w:r w:rsidR="00992F42" w:rsidRPr="00AB7D06">
        <w:rPr>
          <w:b/>
          <w:i w:val="0"/>
          <w:color w:val="000000"/>
          <w:szCs w:val="28"/>
        </w:rPr>
        <w:t>их)</w:t>
      </w:r>
      <w:r w:rsidR="00EA1C31" w:rsidRPr="00AB7D06">
        <w:rPr>
          <w:b/>
          <w:i w:val="0"/>
          <w:color w:val="000000"/>
          <w:szCs w:val="28"/>
        </w:rPr>
        <w:t xml:space="preserve"> занятия</w:t>
      </w:r>
      <w:r w:rsidR="00992F42" w:rsidRPr="00AB7D06">
        <w:rPr>
          <w:b/>
          <w:i w:val="0"/>
          <w:color w:val="000000"/>
          <w:szCs w:val="28"/>
        </w:rPr>
        <w:t xml:space="preserve"> (</w:t>
      </w:r>
      <w:proofErr w:type="spellStart"/>
      <w:r w:rsidR="00992F42" w:rsidRPr="00AB7D06">
        <w:rPr>
          <w:b/>
          <w:i w:val="0"/>
          <w:color w:val="000000"/>
          <w:szCs w:val="28"/>
        </w:rPr>
        <w:t>ий</w:t>
      </w:r>
      <w:proofErr w:type="spellEnd"/>
      <w:r w:rsidR="00992F42" w:rsidRPr="00AB7D06">
        <w:rPr>
          <w:b/>
          <w:i w:val="0"/>
          <w:color w:val="000000"/>
          <w:szCs w:val="28"/>
        </w:rPr>
        <w:t>)</w:t>
      </w:r>
      <w:bookmarkEnd w:id="10"/>
    </w:p>
    <w:p w:rsidR="0099507E" w:rsidRDefault="0099507E" w:rsidP="00AB7D06">
      <w:pPr>
        <w:spacing w:after="0" w:line="240" w:lineRule="auto"/>
        <w:ind w:firstLine="709"/>
        <w:jc w:val="both"/>
        <w:rPr>
          <w:rFonts w:ascii="Times New Roman" w:hAnsi="Times New Roman" w:cs="Times New Roman"/>
          <w:color w:val="000000"/>
          <w:sz w:val="28"/>
          <w:szCs w:val="28"/>
        </w:rPr>
      </w:pPr>
      <w:r w:rsidRPr="0099507E">
        <w:rPr>
          <w:rFonts w:ascii="Times New Roman" w:hAnsi="Times New Roman" w:cs="Times New Roman"/>
          <w:color w:val="000000"/>
          <w:sz w:val="28"/>
          <w:szCs w:val="28"/>
        </w:rPr>
        <w:t>1.Титульный лист</w:t>
      </w:r>
      <w:r>
        <w:rPr>
          <w:rFonts w:ascii="Times New Roman" w:hAnsi="Times New Roman" w:cs="Times New Roman"/>
          <w:color w:val="000000"/>
          <w:sz w:val="28"/>
          <w:szCs w:val="28"/>
        </w:rPr>
        <w:t xml:space="preserve"> (Приложение 2</w:t>
      </w:r>
      <w:r w:rsidR="00E77F1C">
        <w:rPr>
          <w:rFonts w:ascii="Times New Roman" w:hAnsi="Times New Roman" w:cs="Times New Roman"/>
          <w:color w:val="000000"/>
          <w:sz w:val="28"/>
          <w:szCs w:val="28"/>
        </w:rPr>
        <w:t>, Приложение 3</w:t>
      </w:r>
      <w:r>
        <w:rPr>
          <w:rFonts w:ascii="Times New Roman" w:hAnsi="Times New Roman" w:cs="Times New Roman"/>
          <w:color w:val="000000"/>
          <w:sz w:val="28"/>
          <w:szCs w:val="28"/>
        </w:rPr>
        <w:t>).</w:t>
      </w:r>
    </w:p>
    <w:p w:rsidR="0099507E" w:rsidRDefault="00623C2B" w:rsidP="00AB7D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2.Учебно-методическая</w:t>
      </w:r>
      <w:r w:rsidR="00E77F1C">
        <w:rPr>
          <w:rFonts w:ascii="Times New Roman" w:hAnsi="Times New Roman" w:cs="Times New Roman"/>
          <w:color w:val="000000"/>
          <w:sz w:val="28"/>
          <w:szCs w:val="28"/>
        </w:rPr>
        <w:t xml:space="preserve"> карта теоретического занятия (Приложение 4</w:t>
      </w:r>
      <w:r w:rsidR="0099507E">
        <w:rPr>
          <w:rFonts w:ascii="Times New Roman" w:hAnsi="Times New Roman" w:cs="Times New Roman"/>
          <w:color w:val="000000"/>
          <w:sz w:val="28"/>
          <w:szCs w:val="28"/>
        </w:rPr>
        <w:t>).</w:t>
      </w:r>
    </w:p>
    <w:p w:rsidR="0099507E" w:rsidRPr="0099507E" w:rsidRDefault="0099507E" w:rsidP="00AB7D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3.Глоссарий</w:t>
      </w:r>
      <w:r w:rsidR="00C25918">
        <w:rPr>
          <w:rFonts w:ascii="Times New Roman" w:hAnsi="Times New Roman" w:cs="Times New Roman"/>
          <w:color w:val="000000"/>
          <w:sz w:val="28"/>
          <w:szCs w:val="28"/>
        </w:rPr>
        <w:t xml:space="preserve"> по теме.</w:t>
      </w:r>
    </w:p>
    <w:p w:rsidR="00657F27" w:rsidRDefault="0099507E" w:rsidP="00AB7D06">
      <w:pPr>
        <w:pStyle w:val="a5"/>
        <w:spacing w:after="0"/>
        <w:ind w:firstLine="709"/>
        <w:jc w:val="both"/>
        <w:rPr>
          <w:sz w:val="28"/>
          <w:szCs w:val="28"/>
        </w:rPr>
      </w:pPr>
      <w:r>
        <w:rPr>
          <w:sz w:val="28"/>
          <w:szCs w:val="28"/>
        </w:rPr>
        <w:t>4</w:t>
      </w:r>
      <w:r w:rsidR="00657F27">
        <w:rPr>
          <w:sz w:val="28"/>
          <w:szCs w:val="28"/>
        </w:rPr>
        <w:t>.</w:t>
      </w:r>
      <w:r w:rsidR="00657F27" w:rsidRPr="00AB5C37">
        <w:rPr>
          <w:sz w:val="28"/>
          <w:szCs w:val="28"/>
        </w:rPr>
        <w:t xml:space="preserve">Тезисы лекций  или методические разработки для преподавателя. </w:t>
      </w:r>
    </w:p>
    <w:p w:rsidR="0099507E" w:rsidRPr="00AB5C37" w:rsidRDefault="0099507E" w:rsidP="00AB7D06">
      <w:pPr>
        <w:pStyle w:val="a5"/>
        <w:spacing w:after="0"/>
        <w:ind w:firstLine="709"/>
        <w:jc w:val="both"/>
        <w:rPr>
          <w:sz w:val="28"/>
          <w:szCs w:val="28"/>
        </w:rPr>
      </w:pPr>
      <w:r>
        <w:rPr>
          <w:sz w:val="28"/>
          <w:szCs w:val="28"/>
        </w:rPr>
        <w:t>5</w:t>
      </w:r>
      <w:r w:rsidRPr="00AB5C37">
        <w:rPr>
          <w:sz w:val="28"/>
          <w:szCs w:val="28"/>
        </w:rPr>
        <w:t>. Дидактический, иллюстративный и раздаточный материал по теме.</w:t>
      </w:r>
    </w:p>
    <w:p w:rsidR="0099507E" w:rsidRPr="00AB5C37" w:rsidRDefault="0099507E" w:rsidP="00AB7D06">
      <w:pPr>
        <w:pStyle w:val="a5"/>
        <w:spacing w:after="0"/>
        <w:ind w:firstLine="709"/>
        <w:jc w:val="both"/>
        <w:rPr>
          <w:sz w:val="28"/>
          <w:szCs w:val="28"/>
        </w:rPr>
      </w:pPr>
      <w:r>
        <w:rPr>
          <w:sz w:val="28"/>
          <w:szCs w:val="28"/>
        </w:rPr>
        <w:t>6</w:t>
      </w:r>
      <w:r w:rsidRPr="00AB5C37">
        <w:rPr>
          <w:sz w:val="28"/>
          <w:szCs w:val="28"/>
        </w:rPr>
        <w:t>.Средства контроля знаний (тестовые задания, слепые графы логической структуры, ситуационные задачи и др.)  (на усмотрение преподавателя).</w:t>
      </w:r>
    </w:p>
    <w:p w:rsidR="0099507E" w:rsidRDefault="00C25918" w:rsidP="00AB7D06">
      <w:pPr>
        <w:pStyle w:val="a5"/>
        <w:spacing w:after="0"/>
        <w:ind w:firstLine="709"/>
        <w:jc w:val="both"/>
        <w:rPr>
          <w:sz w:val="28"/>
          <w:szCs w:val="28"/>
        </w:rPr>
      </w:pPr>
      <w:r>
        <w:rPr>
          <w:sz w:val="28"/>
          <w:szCs w:val="28"/>
        </w:rPr>
        <w:t>7</w:t>
      </w:r>
      <w:r w:rsidR="0099507E" w:rsidRPr="00AB5C37">
        <w:rPr>
          <w:sz w:val="28"/>
          <w:szCs w:val="28"/>
        </w:rPr>
        <w:t>. Вопросы для самоподготовки по теме.</w:t>
      </w:r>
    </w:p>
    <w:p w:rsidR="00C25918" w:rsidRDefault="006C05E1" w:rsidP="00AB7D0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 New Roman" w:hAnsi="Times New Roman" w:cs="Times New Roman"/>
          <w:color w:val="000000" w:themeColor="text1"/>
          <w:sz w:val="28"/>
          <w:szCs w:val="28"/>
          <w:lang w:eastAsia="ru-RU"/>
        </w:rPr>
        <w:t>8</w:t>
      </w:r>
      <w:r w:rsidR="00C25918">
        <w:rPr>
          <w:rFonts w:ascii="Times New Roman" w:eastAsia="Times New Roman" w:hAnsi="Times New Roman" w:cs="Times New Roman"/>
          <w:color w:val="000000" w:themeColor="text1"/>
          <w:sz w:val="28"/>
          <w:szCs w:val="28"/>
          <w:lang w:eastAsia="ru-RU"/>
        </w:rPr>
        <w:t>.</w:t>
      </w:r>
      <w:r w:rsidR="00C25918" w:rsidRPr="008630F0">
        <w:rPr>
          <w:rFonts w:ascii="Times New Roman" w:eastAsia="Times New Roman" w:hAnsi="Times New Roman" w:cs="Times New Roman"/>
          <w:color w:val="000000" w:themeColor="text1"/>
          <w:sz w:val="28"/>
          <w:szCs w:val="28"/>
          <w:lang w:eastAsia="ru-RU"/>
        </w:rPr>
        <w:t>Литература для подготовки (основная, дополнительная).</w:t>
      </w:r>
    </w:p>
    <w:p w:rsidR="00C25918" w:rsidRDefault="00C25918" w:rsidP="0099507E">
      <w:pPr>
        <w:pStyle w:val="a5"/>
        <w:spacing w:after="0"/>
        <w:ind w:firstLine="709"/>
        <w:jc w:val="both"/>
        <w:rPr>
          <w:sz w:val="28"/>
          <w:szCs w:val="28"/>
        </w:rPr>
      </w:pPr>
    </w:p>
    <w:p w:rsidR="00C25918" w:rsidRPr="00AB7D06" w:rsidRDefault="00AB7D06" w:rsidP="00AB7D06">
      <w:pPr>
        <w:pStyle w:val="2"/>
        <w:spacing w:line="360" w:lineRule="auto"/>
        <w:ind w:left="0" w:right="0"/>
        <w:rPr>
          <w:b/>
          <w:i w:val="0"/>
          <w:color w:val="000000"/>
          <w:szCs w:val="28"/>
        </w:rPr>
      </w:pPr>
      <w:r w:rsidRPr="00AB7D06">
        <w:rPr>
          <w:b/>
          <w:i w:val="0"/>
          <w:color w:val="000000"/>
          <w:szCs w:val="28"/>
        </w:rPr>
        <w:t xml:space="preserve">      </w:t>
      </w:r>
      <w:bookmarkStart w:id="11" w:name="_Toc70604717"/>
      <w:r w:rsidR="00C25918" w:rsidRPr="00AB7D06">
        <w:rPr>
          <w:b/>
          <w:i w:val="0"/>
          <w:color w:val="000000"/>
          <w:szCs w:val="28"/>
        </w:rPr>
        <w:t>2.2.Учебно-методический комплект  практическог</w:t>
      </w:r>
      <w:proofErr w:type="gramStart"/>
      <w:r w:rsidR="00C25918" w:rsidRPr="00AB7D06">
        <w:rPr>
          <w:b/>
          <w:i w:val="0"/>
          <w:color w:val="000000"/>
          <w:szCs w:val="28"/>
        </w:rPr>
        <w:t>о</w:t>
      </w:r>
      <w:r w:rsidR="00992F42" w:rsidRPr="00AB7D06">
        <w:rPr>
          <w:b/>
          <w:i w:val="0"/>
          <w:color w:val="000000"/>
          <w:szCs w:val="28"/>
        </w:rPr>
        <w:t>(</w:t>
      </w:r>
      <w:proofErr w:type="gramEnd"/>
      <w:r w:rsidR="00992F42" w:rsidRPr="00AB7D06">
        <w:rPr>
          <w:b/>
          <w:i w:val="0"/>
          <w:color w:val="000000"/>
          <w:szCs w:val="28"/>
        </w:rPr>
        <w:t xml:space="preserve">их) </w:t>
      </w:r>
      <w:r w:rsidR="00C25918" w:rsidRPr="00AB7D06">
        <w:rPr>
          <w:b/>
          <w:i w:val="0"/>
          <w:color w:val="000000"/>
          <w:szCs w:val="28"/>
        </w:rPr>
        <w:t xml:space="preserve"> занятия</w:t>
      </w:r>
      <w:r w:rsidR="00992F42" w:rsidRPr="00AB7D06">
        <w:rPr>
          <w:b/>
          <w:i w:val="0"/>
          <w:color w:val="000000"/>
          <w:szCs w:val="28"/>
        </w:rPr>
        <w:t>(</w:t>
      </w:r>
      <w:proofErr w:type="spellStart"/>
      <w:r w:rsidR="00992F42" w:rsidRPr="00AB7D06">
        <w:rPr>
          <w:b/>
          <w:i w:val="0"/>
          <w:color w:val="000000"/>
          <w:szCs w:val="28"/>
        </w:rPr>
        <w:t>ий</w:t>
      </w:r>
      <w:proofErr w:type="spellEnd"/>
      <w:r w:rsidR="00992F42" w:rsidRPr="00AB7D06">
        <w:rPr>
          <w:b/>
          <w:i w:val="0"/>
          <w:color w:val="000000"/>
          <w:szCs w:val="28"/>
        </w:rPr>
        <w:t>)</w:t>
      </w:r>
      <w:bookmarkEnd w:id="11"/>
    </w:p>
    <w:p w:rsidR="00C25918" w:rsidRDefault="00C25918" w:rsidP="00AB7D06">
      <w:pPr>
        <w:spacing w:after="0" w:line="240" w:lineRule="auto"/>
        <w:ind w:firstLine="709"/>
        <w:jc w:val="both"/>
        <w:rPr>
          <w:rFonts w:ascii="Times New Roman" w:hAnsi="Times New Roman" w:cs="Times New Roman"/>
          <w:color w:val="000000"/>
          <w:sz w:val="28"/>
          <w:szCs w:val="28"/>
        </w:rPr>
      </w:pPr>
      <w:r w:rsidRPr="0099507E">
        <w:rPr>
          <w:rFonts w:ascii="Times New Roman" w:hAnsi="Times New Roman" w:cs="Times New Roman"/>
          <w:color w:val="000000"/>
          <w:sz w:val="28"/>
          <w:szCs w:val="28"/>
        </w:rPr>
        <w:t>1.Титульный лист</w:t>
      </w:r>
      <w:r>
        <w:rPr>
          <w:rFonts w:ascii="Times New Roman" w:hAnsi="Times New Roman" w:cs="Times New Roman"/>
          <w:color w:val="000000"/>
          <w:sz w:val="28"/>
          <w:szCs w:val="28"/>
        </w:rPr>
        <w:t xml:space="preserve"> (Приложение 2</w:t>
      </w:r>
      <w:r w:rsidR="00E77F1C">
        <w:rPr>
          <w:rFonts w:ascii="Times New Roman" w:hAnsi="Times New Roman" w:cs="Times New Roman"/>
          <w:color w:val="000000"/>
          <w:sz w:val="28"/>
          <w:szCs w:val="28"/>
        </w:rPr>
        <w:t>, Приложение 3</w:t>
      </w:r>
      <w:r>
        <w:rPr>
          <w:rFonts w:ascii="Times New Roman" w:hAnsi="Times New Roman" w:cs="Times New Roman"/>
          <w:color w:val="000000"/>
          <w:sz w:val="28"/>
          <w:szCs w:val="28"/>
        </w:rPr>
        <w:t>).</w:t>
      </w:r>
    </w:p>
    <w:p w:rsidR="00C25918" w:rsidRDefault="00E77F1C" w:rsidP="00AB7D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2.Учебно-методическая  карта  практического занятия (Приложение 5</w:t>
      </w:r>
      <w:r w:rsidR="00C25918">
        <w:rPr>
          <w:rFonts w:ascii="Times New Roman" w:hAnsi="Times New Roman" w:cs="Times New Roman"/>
          <w:color w:val="000000"/>
          <w:sz w:val="28"/>
          <w:szCs w:val="28"/>
        </w:rPr>
        <w:t>).</w:t>
      </w:r>
    </w:p>
    <w:p w:rsidR="00C25918" w:rsidRPr="0099507E" w:rsidRDefault="00C25918" w:rsidP="00AB7D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3.Глоссарий по теме.</w:t>
      </w:r>
    </w:p>
    <w:p w:rsidR="00C25918" w:rsidRDefault="00C25918" w:rsidP="00AB7D06">
      <w:pPr>
        <w:pStyle w:val="a5"/>
        <w:spacing w:after="0"/>
        <w:ind w:firstLine="709"/>
        <w:jc w:val="both"/>
        <w:rPr>
          <w:sz w:val="28"/>
          <w:szCs w:val="28"/>
        </w:rPr>
      </w:pPr>
      <w:r>
        <w:rPr>
          <w:sz w:val="28"/>
          <w:szCs w:val="28"/>
        </w:rPr>
        <w:t>4.</w:t>
      </w:r>
      <w:r w:rsidRPr="00AB5C37">
        <w:rPr>
          <w:sz w:val="28"/>
          <w:szCs w:val="28"/>
        </w:rPr>
        <w:t xml:space="preserve"> </w:t>
      </w:r>
      <w:r>
        <w:rPr>
          <w:sz w:val="28"/>
          <w:szCs w:val="28"/>
        </w:rPr>
        <w:t>Материал для практических занятий.</w:t>
      </w:r>
    </w:p>
    <w:p w:rsidR="00C25918" w:rsidRPr="00AB5C37" w:rsidRDefault="00C25918" w:rsidP="00AB7D06">
      <w:pPr>
        <w:pStyle w:val="a5"/>
        <w:spacing w:after="0"/>
        <w:ind w:firstLine="709"/>
        <w:jc w:val="both"/>
        <w:rPr>
          <w:sz w:val="28"/>
          <w:szCs w:val="28"/>
        </w:rPr>
      </w:pPr>
      <w:r>
        <w:rPr>
          <w:sz w:val="28"/>
          <w:szCs w:val="28"/>
        </w:rPr>
        <w:t>5</w:t>
      </w:r>
      <w:r w:rsidRPr="00AB5C37">
        <w:rPr>
          <w:sz w:val="28"/>
          <w:szCs w:val="28"/>
        </w:rPr>
        <w:t>. Дидактический, иллюстративный и раздаточный материал по теме.</w:t>
      </w:r>
    </w:p>
    <w:p w:rsidR="00C25918" w:rsidRPr="00AB5C37" w:rsidRDefault="00C25918" w:rsidP="00AB7D06">
      <w:pPr>
        <w:pStyle w:val="a5"/>
        <w:spacing w:after="0"/>
        <w:ind w:firstLine="709"/>
        <w:jc w:val="both"/>
        <w:rPr>
          <w:sz w:val="28"/>
          <w:szCs w:val="28"/>
        </w:rPr>
      </w:pPr>
      <w:r>
        <w:rPr>
          <w:sz w:val="28"/>
          <w:szCs w:val="28"/>
        </w:rPr>
        <w:t>6</w:t>
      </w:r>
      <w:r w:rsidRPr="00AB5C37">
        <w:rPr>
          <w:sz w:val="28"/>
          <w:szCs w:val="28"/>
        </w:rPr>
        <w:t>.Средства контроля знаний (тестовые задания, слепые графы логической структуры, ситуационные задачи</w:t>
      </w:r>
      <w:r w:rsidR="006C05E1">
        <w:rPr>
          <w:sz w:val="28"/>
          <w:szCs w:val="28"/>
        </w:rPr>
        <w:t>, рабочая тетрадь</w:t>
      </w:r>
      <w:r w:rsidRPr="00AB5C37">
        <w:rPr>
          <w:sz w:val="28"/>
          <w:szCs w:val="28"/>
        </w:rPr>
        <w:t xml:space="preserve"> и др.)  (на усмотрение преподавателя).</w:t>
      </w:r>
    </w:p>
    <w:p w:rsidR="00C25918" w:rsidRDefault="00C25918" w:rsidP="00AB7D06">
      <w:pPr>
        <w:pStyle w:val="a5"/>
        <w:spacing w:after="0"/>
        <w:ind w:firstLine="709"/>
        <w:jc w:val="both"/>
        <w:rPr>
          <w:sz w:val="28"/>
          <w:szCs w:val="28"/>
        </w:rPr>
      </w:pPr>
      <w:r>
        <w:rPr>
          <w:sz w:val="28"/>
          <w:szCs w:val="28"/>
        </w:rPr>
        <w:t>7</w:t>
      </w:r>
      <w:r w:rsidRPr="00AB5C37">
        <w:rPr>
          <w:sz w:val="28"/>
          <w:szCs w:val="28"/>
        </w:rPr>
        <w:t>. Вопросы для самоподготовки по теме.</w:t>
      </w:r>
    </w:p>
    <w:p w:rsidR="0099507E" w:rsidRDefault="006C05E1" w:rsidP="00AB7D06">
      <w:pPr>
        <w:pStyle w:val="a5"/>
        <w:spacing w:after="0"/>
        <w:ind w:firstLine="709"/>
        <w:jc w:val="both"/>
        <w:rPr>
          <w:color w:val="000000" w:themeColor="text1"/>
          <w:sz w:val="28"/>
          <w:szCs w:val="28"/>
        </w:rPr>
      </w:pPr>
      <w:r>
        <w:rPr>
          <w:color w:val="000000" w:themeColor="text1"/>
          <w:sz w:val="28"/>
          <w:szCs w:val="28"/>
        </w:rPr>
        <w:t>8</w:t>
      </w:r>
      <w:r w:rsidR="00C25918">
        <w:rPr>
          <w:color w:val="000000" w:themeColor="text1"/>
          <w:sz w:val="28"/>
          <w:szCs w:val="28"/>
        </w:rPr>
        <w:t>.</w:t>
      </w:r>
      <w:r w:rsidR="00C25918" w:rsidRPr="008630F0">
        <w:rPr>
          <w:color w:val="000000" w:themeColor="text1"/>
          <w:sz w:val="28"/>
          <w:szCs w:val="28"/>
        </w:rPr>
        <w:t>Литература для подготовки (основная, дополнительная).</w:t>
      </w:r>
    </w:p>
    <w:p w:rsidR="00C25918" w:rsidRDefault="00C25918" w:rsidP="00657F27">
      <w:pPr>
        <w:pStyle w:val="a5"/>
        <w:spacing w:after="0"/>
        <w:ind w:firstLine="709"/>
        <w:jc w:val="both"/>
        <w:rPr>
          <w:color w:val="000000" w:themeColor="text1"/>
          <w:sz w:val="28"/>
          <w:szCs w:val="28"/>
        </w:rPr>
      </w:pPr>
    </w:p>
    <w:p w:rsidR="00360E4A" w:rsidRDefault="00C25918" w:rsidP="00AB7D06">
      <w:pPr>
        <w:pStyle w:val="a5"/>
        <w:spacing w:after="0"/>
        <w:outlineLvl w:val="1"/>
        <w:rPr>
          <w:b/>
          <w:bCs/>
          <w:color w:val="000000" w:themeColor="text1"/>
          <w:sz w:val="28"/>
          <w:szCs w:val="28"/>
        </w:rPr>
      </w:pPr>
      <w:bookmarkStart w:id="12" w:name="_Toc70604718"/>
      <w:r w:rsidRPr="00C25918">
        <w:rPr>
          <w:b/>
          <w:color w:val="000000" w:themeColor="text1"/>
          <w:sz w:val="28"/>
          <w:szCs w:val="28"/>
        </w:rPr>
        <w:t>2.3.</w:t>
      </w:r>
      <w:r w:rsidR="00623C2B">
        <w:rPr>
          <w:b/>
          <w:bCs/>
          <w:color w:val="000000" w:themeColor="text1"/>
          <w:sz w:val="28"/>
          <w:szCs w:val="28"/>
        </w:rPr>
        <w:t xml:space="preserve"> Учебно - методическая карта</w:t>
      </w:r>
      <w:r w:rsidRPr="00C25918">
        <w:rPr>
          <w:b/>
          <w:bCs/>
          <w:color w:val="000000" w:themeColor="text1"/>
          <w:sz w:val="28"/>
          <w:szCs w:val="28"/>
        </w:rPr>
        <w:t xml:space="preserve"> занятия</w:t>
      </w:r>
      <w:bookmarkEnd w:id="12"/>
      <w:r w:rsidR="0037481C">
        <w:rPr>
          <w:b/>
          <w:bCs/>
          <w:color w:val="000000" w:themeColor="text1"/>
          <w:sz w:val="28"/>
          <w:szCs w:val="28"/>
        </w:rPr>
        <w:t xml:space="preserve"> </w:t>
      </w:r>
    </w:p>
    <w:p w:rsidR="00C25918" w:rsidRPr="00C25918" w:rsidRDefault="00C25918" w:rsidP="00A14EC5">
      <w:pPr>
        <w:pStyle w:val="a5"/>
        <w:spacing w:after="0"/>
        <w:ind w:firstLine="709"/>
        <w:jc w:val="both"/>
        <w:outlineLvl w:val="1"/>
        <w:rPr>
          <w:b/>
          <w:sz w:val="28"/>
          <w:szCs w:val="28"/>
        </w:rPr>
      </w:pPr>
    </w:p>
    <w:p w:rsidR="00F54605" w:rsidRPr="008630F0" w:rsidRDefault="00F54605" w:rsidP="00C2591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План у</w:t>
      </w:r>
      <w:r w:rsidR="00623C2B">
        <w:rPr>
          <w:rFonts w:ascii="Times New Roman" w:eastAsia="Times New Roman" w:hAnsi="Times New Roman" w:cs="Times New Roman"/>
          <w:color w:val="000000" w:themeColor="text1"/>
          <w:sz w:val="28"/>
          <w:szCs w:val="28"/>
          <w:lang w:eastAsia="ru-RU"/>
        </w:rPr>
        <w:t>чебного занятия (учебно - методическая карта</w:t>
      </w:r>
      <w:r w:rsidR="00321112">
        <w:rPr>
          <w:rFonts w:ascii="Times New Roman" w:eastAsia="Times New Roman" w:hAnsi="Times New Roman" w:cs="Times New Roman"/>
          <w:color w:val="000000" w:themeColor="text1"/>
          <w:sz w:val="28"/>
          <w:szCs w:val="28"/>
          <w:lang w:eastAsia="ru-RU"/>
        </w:rPr>
        <w:t xml:space="preserve"> занятия) ˗˗</w:t>
      </w:r>
      <w:r w:rsidRPr="008630F0">
        <w:rPr>
          <w:rFonts w:ascii="Times New Roman" w:eastAsia="Times New Roman" w:hAnsi="Times New Roman" w:cs="Times New Roman"/>
          <w:color w:val="000000" w:themeColor="text1"/>
          <w:sz w:val="28"/>
          <w:szCs w:val="28"/>
          <w:lang w:eastAsia="ru-RU"/>
        </w:rPr>
        <w:t>документ, разрабатываемый преподавателем на каждое учебное занятие для обеспечения эффективной реализации содержания образования, целей обучения, воспитания и развития студентов, формирования у них прочных знаний, умений и навыков.</w:t>
      </w:r>
    </w:p>
    <w:p w:rsidR="00F54605" w:rsidRPr="008630F0" w:rsidRDefault="00F54605" w:rsidP="00C2591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Поурочный план занятия необходим каждому педагогу, независимо от его стажа, эрудиции и уровня педагогического мастерства. Составляется он на основе содержания рабочей программы учебной дисциплины. </w:t>
      </w:r>
      <w:r w:rsidRPr="008630F0">
        <w:rPr>
          <w:rFonts w:ascii="Times New Roman" w:eastAsia="Times New Roman" w:hAnsi="Times New Roman" w:cs="Times New Roman"/>
          <w:color w:val="000000" w:themeColor="text1"/>
          <w:sz w:val="28"/>
          <w:szCs w:val="28"/>
          <w:lang w:eastAsia="ru-RU"/>
        </w:rPr>
        <w:lastRenderedPageBreak/>
        <w:t xml:space="preserve">Преподаватель на основе мыслительного эксперимента осуществляет прогнозирование будущего занятия, его мысленное проигрывание, разрабатывает своеобразный сценарий своих действий и </w:t>
      </w:r>
      <w:proofErr w:type="gramStart"/>
      <w:r w:rsidRPr="008630F0">
        <w:rPr>
          <w:rFonts w:ascii="Times New Roman" w:eastAsia="Times New Roman" w:hAnsi="Times New Roman" w:cs="Times New Roman"/>
          <w:color w:val="000000" w:themeColor="text1"/>
          <w:sz w:val="28"/>
          <w:szCs w:val="28"/>
          <w:lang w:eastAsia="ru-RU"/>
        </w:rPr>
        <w:t>действий</w:t>
      </w:r>
      <w:proofErr w:type="gramEnd"/>
      <w:r w:rsidRPr="008630F0">
        <w:rPr>
          <w:rFonts w:ascii="Times New Roman" w:eastAsia="Times New Roman" w:hAnsi="Times New Roman" w:cs="Times New Roman"/>
          <w:color w:val="000000" w:themeColor="text1"/>
          <w:sz w:val="28"/>
          <w:szCs w:val="28"/>
          <w:lang w:eastAsia="ru-RU"/>
        </w:rPr>
        <w:t xml:space="preserve"> обучаемых в их единстве.</w:t>
      </w:r>
    </w:p>
    <w:p w:rsidR="00A71173" w:rsidRDefault="00F54605"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План у</w:t>
      </w:r>
      <w:r w:rsidR="00623C2B">
        <w:rPr>
          <w:rFonts w:ascii="Times New Roman" w:eastAsia="Times New Roman" w:hAnsi="Times New Roman" w:cs="Times New Roman"/>
          <w:color w:val="000000" w:themeColor="text1"/>
          <w:sz w:val="28"/>
          <w:szCs w:val="28"/>
          <w:lang w:eastAsia="ru-RU"/>
        </w:rPr>
        <w:t>чебного занятия (учебно-методическая</w:t>
      </w:r>
      <w:r w:rsidRPr="008630F0">
        <w:rPr>
          <w:rFonts w:ascii="Times New Roman" w:eastAsia="Times New Roman" w:hAnsi="Times New Roman" w:cs="Times New Roman"/>
          <w:color w:val="000000" w:themeColor="text1"/>
          <w:sz w:val="28"/>
          <w:szCs w:val="28"/>
          <w:lang w:eastAsia="ru-RU"/>
        </w:rPr>
        <w:t xml:space="preserve"> карта</w:t>
      </w:r>
      <w:r w:rsidR="00623C2B">
        <w:rPr>
          <w:rFonts w:ascii="Times New Roman" w:eastAsia="Times New Roman" w:hAnsi="Times New Roman" w:cs="Times New Roman"/>
          <w:color w:val="000000" w:themeColor="text1"/>
          <w:sz w:val="28"/>
          <w:szCs w:val="28"/>
          <w:lang w:eastAsia="ru-RU"/>
        </w:rPr>
        <w:t xml:space="preserve"> занятия</w:t>
      </w:r>
      <w:r w:rsidR="00321112">
        <w:rPr>
          <w:rFonts w:ascii="Times New Roman" w:eastAsia="Times New Roman" w:hAnsi="Times New Roman" w:cs="Times New Roman"/>
          <w:color w:val="000000" w:themeColor="text1"/>
          <w:sz w:val="28"/>
          <w:szCs w:val="28"/>
          <w:lang w:eastAsia="ru-RU"/>
        </w:rPr>
        <w:t xml:space="preserve">) ˗ </w:t>
      </w:r>
      <w:r w:rsidRPr="008630F0">
        <w:rPr>
          <w:rFonts w:ascii="Times New Roman" w:eastAsia="Times New Roman" w:hAnsi="Times New Roman" w:cs="Times New Roman"/>
          <w:color w:val="000000" w:themeColor="text1"/>
          <w:sz w:val="28"/>
          <w:szCs w:val="28"/>
          <w:lang w:eastAsia="ru-RU"/>
        </w:rPr>
        <w:t xml:space="preserve">это начало творческого поиска, средства эффективности урока, реализация замысла педагога, фундамент вдохновения и талантливой импровизации. </w:t>
      </w:r>
      <w:proofErr w:type="gramStart"/>
      <w:r w:rsidRPr="008630F0">
        <w:rPr>
          <w:rFonts w:ascii="Times New Roman" w:eastAsia="Times New Roman" w:hAnsi="Times New Roman" w:cs="Times New Roman"/>
          <w:color w:val="000000" w:themeColor="text1"/>
          <w:sz w:val="28"/>
          <w:szCs w:val="28"/>
          <w:lang w:eastAsia="ru-RU"/>
        </w:rPr>
        <w:t>В нем отражается тема и цель учебного занятия с конкретизацией его дидактических задач, краткое содержание материала, изучаемого на уроке, определяются форма организации учебно-познавательной деятельности обучаемых, методы, средства обучения, система заданий и задач, в ходе выполнения которых успешно будет осуществляться актуализация ранее усвоенных опорных знаний и способов деятельности, формирование новых научных понятий и их применение в различных ситуациях обучения, контроль и</w:t>
      </w:r>
      <w:proofErr w:type="gramEnd"/>
      <w:r w:rsidRPr="008630F0">
        <w:rPr>
          <w:rFonts w:ascii="Times New Roman" w:eastAsia="Times New Roman" w:hAnsi="Times New Roman" w:cs="Times New Roman"/>
          <w:color w:val="000000" w:themeColor="text1"/>
          <w:sz w:val="28"/>
          <w:szCs w:val="28"/>
          <w:lang w:eastAsia="ru-RU"/>
        </w:rPr>
        <w:t xml:space="preserve"> коррекция от незнания к знанию, от неумения к умению совершать на этом пути необходимые и достаточные познавательные и практические действия при решении запланированных на уроке учебно-познавательных и практических задач.</w:t>
      </w:r>
    </w:p>
    <w:p w:rsidR="00AB7D06" w:rsidRPr="008630F0" w:rsidRDefault="00AB7D06"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A71173" w:rsidRPr="00AB7D06" w:rsidRDefault="00A71173" w:rsidP="00AB7D06">
      <w:pPr>
        <w:pStyle w:val="3"/>
        <w:spacing w:before="0" w:line="360" w:lineRule="auto"/>
        <w:rPr>
          <w:rFonts w:ascii="Times New Roman" w:eastAsia="Times New Roman" w:hAnsi="Times New Roman" w:cs="Times New Roman"/>
          <w:b w:val="0"/>
          <w:bCs w:val="0"/>
          <w:color w:val="000000" w:themeColor="text1"/>
          <w:sz w:val="28"/>
          <w:szCs w:val="28"/>
          <w:lang w:eastAsia="ru-RU"/>
        </w:rPr>
      </w:pPr>
      <w:bookmarkStart w:id="13" w:name="_Toc70604719"/>
      <w:r>
        <w:rPr>
          <w:rFonts w:ascii="Times New Roman" w:eastAsia="Times New Roman" w:hAnsi="Times New Roman" w:cs="Times New Roman"/>
          <w:color w:val="000000" w:themeColor="text1"/>
          <w:sz w:val="28"/>
          <w:szCs w:val="28"/>
          <w:lang w:eastAsia="ru-RU"/>
        </w:rPr>
        <w:t xml:space="preserve">2.3.1 </w:t>
      </w:r>
      <w:r w:rsidR="00F54605" w:rsidRPr="008630F0">
        <w:rPr>
          <w:rFonts w:ascii="Times New Roman" w:eastAsia="Times New Roman" w:hAnsi="Times New Roman" w:cs="Times New Roman"/>
          <w:color w:val="000000" w:themeColor="text1"/>
          <w:sz w:val="28"/>
          <w:szCs w:val="28"/>
          <w:lang w:eastAsia="ru-RU"/>
        </w:rPr>
        <w:t>Постановка цели занятия</w:t>
      </w:r>
      <w:bookmarkEnd w:id="13"/>
    </w:p>
    <w:p w:rsidR="00F54605" w:rsidRPr="008630F0" w:rsidRDefault="00F54605"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Определение конкретной цели обучения является принципиальным моментом в организации учебного процесса. Если не определить цель занятия, то нельзя точно определить объем учебного материала, форму, этапы его представления студентам.</w:t>
      </w:r>
    </w:p>
    <w:p w:rsidR="00F54605" w:rsidRPr="008630F0" w:rsidRDefault="00F54605"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Цель как </w:t>
      </w:r>
      <w:r w:rsidR="00A71173">
        <w:rPr>
          <w:rFonts w:ascii="Times New Roman" w:eastAsia="Times New Roman" w:hAnsi="Times New Roman" w:cs="Times New Roman"/>
          <w:color w:val="000000" w:themeColor="text1"/>
          <w:sz w:val="28"/>
          <w:szCs w:val="28"/>
          <w:lang w:eastAsia="ru-RU"/>
        </w:rPr>
        <w:t xml:space="preserve">мотив мобилизует желание  </w:t>
      </w:r>
      <w:proofErr w:type="gramStart"/>
      <w:r w:rsidR="00A7117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 xml:space="preserve"> добиться результата. При отсутствии цели любая деятельность становится пустым времяпровождением.</w:t>
      </w:r>
    </w:p>
    <w:p w:rsidR="00F54605" w:rsidRPr="008630F0" w:rsidRDefault="00F54605"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b/>
          <w:bCs/>
          <w:i/>
          <w:iCs/>
          <w:color w:val="000000" w:themeColor="text1"/>
          <w:sz w:val="28"/>
          <w:szCs w:val="28"/>
          <w:lang w:eastAsia="ru-RU"/>
        </w:rPr>
        <w:t>Цель учебная</w:t>
      </w:r>
      <w:r w:rsidR="00321112">
        <w:rPr>
          <w:rFonts w:ascii="Times New Roman" w:eastAsia="Times New Roman" w:hAnsi="Times New Roman" w:cs="Times New Roman"/>
          <w:color w:val="000000" w:themeColor="text1"/>
          <w:sz w:val="28"/>
          <w:szCs w:val="28"/>
          <w:lang w:eastAsia="ru-RU"/>
        </w:rPr>
        <w:t xml:space="preserve"> </w:t>
      </w:r>
      <w:r w:rsidRPr="008630F0">
        <w:rPr>
          <w:rFonts w:ascii="Times New Roman" w:eastAsia="Times New Roman" w:hAnsi="Times New Roman" w:cs="Times New Roman"/>
          <w:color w:val="000000" w:themeColor="text1"/>
          <w:sz w:val="28"/>
          <w:szCs w:val="28"/>
          <w:lang w:eastAsia="ru-RU"/>
        </w:rPr>
        <w:t xml:space="preserve"> </w:t>
      </w:r>
      <w:r w:rsidR="00321112">
        <w:rPr>
          <w:rFonts w:ascii="Times New Roman" w:eastAsia="Times New Roman" w:hAnsi="Times New Roman" w:cs="Times New Roman"/>
          <w:color w:val="000000" w:themeColor="text1"/>
          <w:sz w:val="28"/>
          <w:szCs w:val="28"/>
          <w:lang w:eastAsia="ru-RU"/>
        </w:rPr>
        <w:t xml:space="preserve">˗ </w:t>
      </w:r>
      <w:r w:rsidRPr="008630F0">
        <w:rPr>
          <w:rFonts w:ascii="Times New Roman" w:eastAsia="Times New Roman" w:hAnsi="Times New Roman" w:cs="Times New Roman"/>
          <w:color w:val="000000" w:themeColor="text1"/>
          <w:sz w:val="28"/>
          <w:szCs w:val="28"/>
          <w:lang w:eastAsia="ru-RU"/>
        </w:rPr>
        <w:t xml:space="preserve">это не название темы урока. Это четкое и </w:t>
      </w:r>
      <w:r w:rsidR="00A71173">
        <w:rPr>
          <w:rFonts w:ascii="Times New Roman" w:eastAsia="Times New Roman" w:hAnsi="Times New Roman" w:cs="Times New Roman"/>
          <w:color w:val="000000" w:themeColor="text1"/>
          <w:sz w:val="28"/>
          <w:szCs w:val="28"/>
          <w:lang w:eastAsia="ru-RU"/>
        </w:rPr>
        <w:t xml:space="preserve">ясное описание дела для </w:t>
      </w:r>
      <w:proofErr w:type="gramStart"/>
      <w:r w:rsidR="00A7117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A71173"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Необходимо четко сформулировать </w:t>
      </w:r>
      <w:r w:rsidR="00F54605" w:rsidRPr="008630F0">
        <w:rPr>
          <w:rFonts w:ascii="Times New Roman" w:eastAsia="Times New Roman" w:hAnsi="Times New Roman" w:cs="Times New Roman"/>
          <w:color w:val="000000" w:themeColor="text1"/>
          <w:sz w:val="28"/>
          <w:szCs w:val="28"/>
          <w:lang w:eastAsia="ru-RU"/>
        </w:rPr>
        <w:t xml:space="preserve"> цель урока. </w:t>
      </w:r>
    </w:p>
    <w:p w:rsidR="00F54605" w:rsidRPr="008630F0" w:rsidRDefault="00F54605" w:rsidP="008630F0">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Цель показывает</w:t>
      </w:r>
      <w:r w:rsidR="00321112">
        <w:rPr>
          <w:rFonts w:ascii="Times New Roman" w:eastAsia="Times New Roman" w:hAnsi="Times New Roman" w:cs="Times New Roman"/>
          <w:color w:val="000000" w:themeColor="text1"/>
          <w:sz w:val="28"/>
          <w:szCs w:val="28"/>
          <w:lang w:eastAsia="ru-RU"/>
        </w:rPr>
        <w:t>,</w:t>
      </w:r>
      <w:r w:rsidRPr="008630F0">
        <w:rPr>
          <w:rFonts w:ascii="Times New Roman" w:eastAsia="Times New Roman" w:hAnsi="Times New Roman" w:cs="Times New Roman"/>
          <w:color w:val="000000" w:themeColor="text1"/>
          <w:sz w:val="28"/>
          <w:szCs w:val="28"/>
          <w:lang w:eastAsia="ru-RU"/>
        </w:rPr>
        <w:t xml:space="preserve"> </w:t>
      </w:r>
      <w:r w:rsidR="006F36E3">
        <w:rPr>
          <w:rFonts w:ascii="Times New Roman" w:eastAsia="Times New Roman" w:hAnsi="Times New Roman" w:cs="Times New Roman"/>
          <w:color w:val="000000" w:themeColor="text1"/>
          <w:sz w:val="28"/>
          <w:szCs w:val="28"/>
          <w:lang w:eastAsia="ru-RU"/>
        </w:rPr>
        <w:t>чему студент</w:t>
      </w:r>
      <w:r w:rsidRPr="008630F0">
        <w:rPr>
          <w:rFonts w:ascii="Times New Roman" w:eastAsia="Times New Roman" w:hAnsi="Times New Roman" w:cs="Times New Roman"/>
          <w:color w:val="000000" w:themeColor="text1"/>
          <w:sz w:val="28"/>
          <w:szCs w:val="28"/>
          <w:lang w:eastAsia="ru-RU"/>
        </w:rPr>
        <w:t xml:space="preserve"> должен научиться, видеть, где он может использовать эти знания или умения.</w:t>
      </w:r>
    </w:p>
    <w:p w:rsidR="00F54605" w:rsidRPr="008630F0" w:rsidRDefault="006F36E3" w:rsidP="008630F0">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Цель объясняет студенту</w:t>
      </w:r>
      <w:r w:rsidR="00F54605" w:rsidRPr="008630F0">
        <w:rPr>
          <w:rFonts w:ascii="Times New Roman" w:eastAsia="Times New Roman" w:hAnsi="Times New Roman" w:cs="Times New Roman"/>
          <w:color w:val="000000" w:themeColor="text1"/>
          <w:sz w:val="28"/>
          <w:szCs w:val="28"/>
          <w:lang w:eastAsia="ru-RU"/>
        </w:rPr>
        <w:t>, что он изучает, зачем работает.</w:t>
      </w:r>
    </w:p>
    <w:p w:rsidR="00F54605" w:rsidRPr="008630F0" w:rsidRDefault="00F54605" w:rsidP="008630F0">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Цель позволяет проводить опрос с п</w:t>
      </w:r>
      <w:r w:rsidR="006F36E3">
        <w:rPr>
          <w:rFonts w:ascii="Times New Roman" w:eastAsia="Times New Roman" w:hAnsi="Times New Roman" w:cs="Times New Roman"/>
          <w:color w:val="000000" w:themeColor="text1"/>
          <w:sz w:val="28"/>
          <w:szCs w:val="28"/>
          <w:lang w:eastAsia="ru-RU"/>
        </w:rPr>
        <w:t>озиции достижения целей студентом</w:t>
      </w:r>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b/>
          <w:bCs/>
          <w:color w:val="000000" w:themeColor="text1"/>
          <w:sz w:val="28"/>
          <w:szCs w:val="28"/>
          <w:lang w:eastAsia="ru-RU"/>
        </w:rPr>
        <w:t>Цели урока:</w:t>
      </w:r>
    </w:p>
    <w:p w:rsidR="00F54605" w:rsidRPr="009173D3" w:rsidRDefault="00F54605" w:rsidP="008630F0">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9173D3">
        <w:rPr>
          <w:rFonts w:ascii="Times New Roman" w:eastAsia="Times New Roman" w:hAnsi="Times New Roman" w:cs="Times New Roman"/>
          <w:i/>
          <w:color w:val="000000" w:themeColor="text1"/>
          <w:sz w:val="28"/>
          <w:szCs w:val="28"/>
          <w:lang w:eastAsia="ru-RU"/>
        </w:rPr>
        <w:t>1. Варианты конструирования образовательных целей: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1.1.Способствовать формированию и развитию умений и навыков (специальных и </w:t>
      </w:r>
      <w:proofErr w:type="spellStart"/>
      <w:r w:rsidRPr="008630F0">
        <w:rPr>
          <w:rFonts w:ascii="Times New Roman" w:eastAsia="Times New Roman" w:hAnsi="Times New Roman" w:cs="Times New Roman"/>
          <w:color w:val="000000" w:themeColor="text1"/>
          <w:sz w:val="28"/>
          <w:szCs w:val="28"/>
          <w:lang w:eastAsia="ru-RU"/>
        </w:rPr>
        <w:t>общеучебных</w:t>
      </w:r>
      <w:proofErr w:type="spellEnd"/>
      <w:r w:rsidRPr="008630F0">
        <w:rPr>
          <w:rFonts w:ascii="Times New Roman" w:eastAsia="Times New Roman" w:hAnsi="Times New Roman" w:cs="Times New Roman"/>
          <w:color w:val="000000" w:themeColor="text1"/>
          <w:sz w:val="28"/>
          <w:szCs w:val="28"/>
          <w:lang w:eastAsia="ru-RU"/>
        </w:rPr>
        <w:t xml:space="preserve">). </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Изучить;</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Раскрыть;</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Ознакомить;</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Отработать навыки самостоятельной работы;</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На</w:t>
      </w:r>
      <w:r w:rsidR="00321112">
        <w:rPr>
          <w:rFonts w:ascii="Times New Roman" w:eastAsia="Times New Roman" w:hAnsi="Times New Roman" w:cs="Times New Roman"/>
          <w:color w:val="000000" w:themeColor="text1"/>
          <w:sz w:val="28"/>
          <w:szCs w:val="28"/>
          <w:lang w:eastAsia="ru-RU"/>
        </w:rPr>
        <w:t xml:space="preserve">учить работать с </w:t>
      </w:r>
      <w:r w:rsidRPr="008630F0">
        <w:rPr>
          <w:rFonts w:ascii="Times New Roman" w:eastAsia="Times New Roman" w:hAnsi="Times New Roman" w:cs="Times New Roman"/>
          <w:color w:val="000000" w:themeColor="text1"/>
          <w:sz w:val="28"/>
          <w:szCs w:val="28"/>
          <w:lang w:eastAsia="ru-RU"/>
        </w:rPr>
        <w:t xml:space="preserve"> литературой;</w:t>
      </w:r>
    </w:p>
    <w:p w:rsidR="00F54605" w:rsidRPr="008630F0" w:rsidRDefault="00F54605" w:rsidP="008630F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lastRenderedPageBreak/>
        <w:t>Составлять схемы.</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1.2. Способствовать запоминанию основной терминологии технологических процессов.</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1.3. Способствовать запоминанию цифрового материала как ориентира для понимания количественных характеристик изучаемых объектов и явлений.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1.4. Способствовать осознанию основного </w:t>
      </w:r>
      <w:r w:rsidR="006F36E3">
        <w:rPr>
          <w:rFonts w:ascii="Times New Roman" w:eastAsia="Times New Roman" w:hAnsi="Times New Roman" w:cs="Times New Roman"/>
          <w:color w:val="000000" w:themeColor="text1"/>
          <w:sz w:val="28"/>
          <w:szCs w:val="28"/>
          <w:lang w:eastAsia="ru-RU"/>
        </w:rPr>
        <w:t>учебного материала</w:t>
      </w:r>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1.5. Способствовать формированию представлений </w:t>
      </w:r>
      <w:proofErr w:type="gramStart"/>
      <w:r w:rsidRPr="008630F0">
        <w:rPr>
          <w:rFonts w:ascii="Times New Roman" w:eastAsia="Times New Roman" w:hAnsi="Times New Roman" w:cs="Times New Roman"/>
          <w:color w:val="000000" w:themeColor="text1"/>
          <w:sz w:val="28"/>
          <w:szCs w:val="28"/>
          <w:lang w:eastAsia="ru-RU"/>
        </w:rPr>
        <w:t>о</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1.6. Способствовать осознанию существенных признаков понятий, технологических процессов.</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1.7. Создать условия для выявления причинно-следственных связей: </w:t>
      </w:r>
    </w:p>
    <w:p w:rsidR="00F54605" w:rsidRPr="008630F0" w:rsidRDefault="00F54605" w:rsidP="008630F0">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Раскрыть причины...</w:t>
      </w:r>
    </w:p>
    <w:p w:rsidR="00F54605" w:rsidRPr="008630F0" w:rsidRDefault="00F54605" w:rsidP="008630F0">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Выяснить последствия...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1.8. Способствовать пониманию закономерности</w:t>
      </w:r>
      <w:proofErr w:type="gramStart"/>
      <w:r w:rsidRPr="008630F0">
        <w:rPr>
          <w:rFonts w:ascii="Times New Roman" w:eastAsia="Times New Roman" w:hAnsi="Times New Roman" w:cs="Times New Roman"/>
          <w:color w:val="000000" w:themeColor="text1"/>
          <w:sz w:val="28"/>
          <w:szCs w:val="28"/>
          <w:lang w:eastAsia="ru-RU"/>
        </w:rPr>
        <w:t xml:space="preserve">.., </w:t>
      </w:r>
      <w:proofErr w:type="gramEnd"/>
    </w:p>
    <w:p w:rsidR="00F54605" w:rsidRPr="008630F0" w:rsidRDefault="00F54605" w:rsidP="008630F0">
      <w:pPr>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Создать условия для выявления взаимосвязи </w:t>
      </w:r>
      <w:proofErr w:type="gramStart"/>
      <w:r w:rsidRPr="008630F0">
        <w:rPr>
          <w:rFonts w:ascii="Times New Roman" w:eastAsia="Times New Roman" w:hAnsi="Times New Roman" w:cs="Times New Roman"/>
          <w:color w:val="000000" w:themeColor="text1"/>
          <w:sz w:val="28"/>
          <w:szCs w:val="28"/>
          <w:lang w:eastAsia="ru-RU"/>
        </w:rPr>
        <w:t>между</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Способствовать пониманию зависимости </w:t>
      </w:r>
      <w:proofErr w:type="gramStart"/>
      <w:r w:rsidRPr="008630F0">
        <w:rPr>
          <w:rFonts w:ascii="Times New Roman" w:eastAsia="Times New Roman" w:hAnsi="Times New Roman" w:cs="Times New Roman"/>
          <w:color w:val="000000" w:themeColor="text1"/>
          <w:sz w:val="28"/>
          <w:szCs w:val="28"/>
          <w:lang w:eastAsia="ru-RU"/>
        </w:rPr>
        <w:t>между</w:t>
      </w:r>
      <w:proofErr w:type="gramEnd"/>
      <w:r w:rsidRPr="008630F0">
        <w:rPr>
          <w:rFonts w:ascii="Times New Roman" w:eastAsia="Times New Roman" w:hAnsi="Times New Roman" w:cs="Times New Roman"/>
          <w:color w:val="000000" w:themeColor="text1"/>
          <w:sz w:val="28"/>
          <w:szCs w:val="28"/>
          <w:lang w:eastAsia="ru-RU"/>
        </w:rPr>
        <w:t>...</w:t>
      </w:r>
    </w:p>
    <w:p w:rsidR="00F54605" w:rsidRPr="009173D3" w:rsidRDefault="00F54605" w:rsidP="008630F0">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9173D3">
        <w:rPr>
          <w:rFonts w:ascii="Times New Roman" w:eastAsia="Times New Roman" w:hAnsi="Times New Roman" w:cs="Times New Roman"/>
          <w:i/>
          <w:color w:val="000000" w:themeColor="text1"/>
          <w:sz w:val="28"/>
          <w:szCs w:val="28"/>
          <w:lang w:eastAsia="ru-RU"/>
        </w:rPr>
        <w:t>2. Варианты конструирования развивающих целей: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2.1. Сп</w:t>
      </w:r>
      <w:r w:rsidR="006F36E3">
        <w:rPr>
          <w:rFonts w:ascii="Times New Roman" w:eastAsia="Times New Roman" w:hAnsi="Times New Roman" w:cs="Times New Roman"/>
          <w:color w:val="000000" w:themeColor="text1"/>
          <w:sz w:val="28"/>
          <w:szCs w:val="28"/>
          <w:lang w:eastAsia="ru-RU"/>
        </w:rPr>
        <w:t>особствовать развитию речи обучающихся</w:t>
      </w:r>
      <w:r w:rsidRPr="008630F0">
        <w:rPr>
          <w:rFonts w:ascii="Times New Roman" w:eastAsia="Times New Roman" w:hAnsi="Times New Roman" w:cs="Times New Roman"/>
          <w:color w:val="000000" w:themeColor="text1"/>
          <w:sz w:val="28"/>
          <w:szCs w:val="28"/>
          <w:lang w:eastAsia="ru-RU"/>
        </w:rPr>
        <w:t xml:space="preserve"> (обогащение и усложнение словарного запаса, усиление выразительности и оттенков).</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2.2. Способствовать овладению основными способами мы</w:t>
      </w:r>
      <w:r w:rsidR="006F36E3">
        <w:rPr>
          <w:rFonts w:ascii="Times New Roman" w:eastAsia="Times New Roman" w:hAnsi="Times New Roman" w:cs="Times New Roman"/>
          <w:color w:val="000000" w:themeColor="text1"/>
          <w:sz w:val="28"/>
          <w:szCs w:val="28"/>
          <w:lang w:eastAsia="ru-RU"/>
        </w:rPr>
        <w:t xml:space="preserve">слительной деятельности </w:t>
      </w:r>
      <w:proofErr w:type="gramStart"/>
      <w:r w:rsidR="006F36E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 xml:space="preserve"> (учить анализировать, выделять главное,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2.3. Способствовать р</w:t>
      </w:r>
      <w:r w:rsidR="006F36E3">
        <w:rPr>
          <w:rFonts w:ascii="Times New Roman" w:eastAsia="Times New Roman" w:hAnsi="Times New Roman" w:cs="Times New Roman"/>
          <w:color w:val="000000" w:themeColor="text1"/>
          <w:sz w:val="28"/>
          <w:szCs w:val="28"/>
          <w:lang w:eastAsia="ru-RU"/>
        </w:rPr>
        <w:t xml:space="preserve">азвитию сенсорной сферы </w:t>
      </w:r>
      <w:proofErr w:type="gramStart"/>
      <w:r w:rsidR="006F36E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2.4. Способствовать развитию двигательной сфер</w:t>
      </w:r>
      <w:r w:rsidR="006F36E3">
        <w:rPr>
          <w:rFonts w:ascii="Times New Roman" w:eastAsia="Times New Roman" w:hAnsi="Times New Roman" w:cs="Times New Roman"/>
          <w:color w:val="000000" w:themeColor="text1"/>
          <w:sz w:val="28"/>
          <w:szCs w:val="28"/>
          <w:lang w:eastAsia="ru-RU"/>
        </w:rPr>
        <w:t xml:space="preserve">ы </w:t>
      </w:r>
      <w:proofErr w:type="gramStart"/>
      <w:r w:rsidR="006F36E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9173D3"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F54605" w:rsidRPr="008630F0">
        <w:rPr>
          <w:rFonts w:ascii="Times New Roman" w:eastAsia="Times New Roman" w:hAnsi="Times New Roman" w:cs="Times New Roman"/>
          <w:color w:val="000000" w:themeColor="text1"/>
          <w:sz w:val="28"/>
          <w:szCs w:val="28"/>
          <w:lang w:eastAsia="ru-RU"/>
        </w:rPr>
        <w:t>Способствовать формированию и развитию п</w:t>
      </w:r>
      <w:r w:rsidR="006F36E3">
        <w:rPr>
          <w:rFonts w:ascii="Times New Roman" w:eastAsia="Times New Roman" w:hAnsi="Times New Roman" w:cs="Times New Roman"/>
          <w:color w:val="000000" w:themeColor="text1"/>
          <w:sz w:val="28"/>
          <w:szCs w:val="28"/>
          <w:lang w:eastAsia="ru-RU"/>
        </w:rPr>
        <w:t xml:space="preserve">ознавательного интереса </w:t>
      </w:r>
      <w:proofErr w:type="gramStart"/>
      <w:r w:rsidR="006F36E3">
        <w:rPr>
          <w:rFonts w:ascii="Times New Roman" w:eastAsia="Times New Roman" w:hAnsi="Times New Roman" w:cs="Times New Roman"/>
          <w:color w:val="000000" w:themeColor="text1"/>
          <w:sz w:val="28"/>
          <w:szCs w:val="28"/>
          <w:lang w:eastAsia="ru-RU"/>
        </w:rPr>
        <w:t>обучающихся</w:t>
      </w:r>
      <w:proofErr w:type="gramEnd"/>
      <w:r w:rsidR="00F54605" w:rsidRPr="008630F0">
        <w:rPr>
          <w:rFonts w:ascii="Times New Roman" w:eastAsia="Times New Roman" w:hAnsi="Times New Roman" w:cs="Times New Roman"/>
          <w:color w:val="000000" w:themeColor="text1"/>
          <w:sz w:val="28"/>
          <w:szCs w:val="28"/>
          <w:lang w:eastAsia="ru-RU"/>
        </w:rPr>
        <w:t xml:space="preserve"> к предмету.</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2.6. Способствовать овла</w:t>
      </w:r>
      <w:r w:rsidR="006F36E3">
        <w:rPr>
          <w:rFonts w:ascii="Times New Roman" w:eastAsia="Times New Roman" w:hAnsi="Times New Roman" w:cs="Times New Roman"/>
          <w:color w:val="000000" w:themeColor="text1"/>
          <w:sz w:val="28"/>
          <w:szCs w:val="28"/>
          <w:lang w:eastAsia="ru-RU"/>
        </w:rPr>
        <w:t>дению обучающимися</w:t>
      </w:r>
      <w:r w:rsidRPr="008630F0">
        <w:rPr>
          <w:rFonts w:ascii="Times New Roman" w:eastAsia="Times New Roman" w:hAnsi="Times New Roman" w:cs="Times New Roman"/>
          <w:color w:val="000000" w:themeColor="text1"/>
          <w:sz w:val="28"/>
          <w:szCs w:val="28"/>
          <w:lang w:eastAsia="ru-RU"/>
        </w:rPr>
        <w:t xml:space="preserve"> всеми видами памяти.</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2.7. Способствовать формированию и раз</w:t>
      </w:r>
      <w:r w:rsidR="006F36E3">
        <w:rPr>
          <w:rFonts w:ascii="Times New Roman" w:eastAsia="Times New Roman" w:hAnsi="Times New Roman" w:cs="Times New Roman"/>
          <w:color w:val="000000" w:themeColor="text1"/>
          <w:sz w:val="28"/>
          <w:szCs w:val="28"/>
          <w:lang w:eastAsia="ru-RU"/>
        </w:rPr>
        <w:t xml:space="preserve">витию самостоятельности </w:t>
      </w:r>
      <w:proofErr w:type="gramStart"/>
      <w:r w:rsidR="006F36E3">
        <w:rPr>
          <w:rFonts w:ascii="Times New Roman" w:eastAsia="Times New Roman" w:hAnsi="Times New Roman" w:cs="Times New Roman"/>
          <w:color w:val="000000" w:themeColor="text1"/>
          <w:sz w:val="28"/>
          <w:szCs w:val="28"/>
          <w:lang w:eastAsia="ru-RU"/>
        </w:rPr>
        <w:t>обучающихся</w:t>
      </w:r>
      <w:proofErr w:type="gramEnd"/>
      <w:r w:rsidRPr="008630F0">
        <w:rPr>
          <w:rFonts w:ascii="Times New Roman" w:eastAsia="Times New Roman" w:hAnsi="Times New Roman" w:cs="Times New Roman"/>
          <w:color w:val="000000" w:themeColor="text1"/>
          <w:sz w:val="28"/>
          <w:szCs w:val="28"/>
          <w:lang w:eastAsia="ru-RU"/>
        </w:rPr>
        <w:t>.</w:t>
      </w:r>
    </w:p>
    <w:p w:rsidR="00F54605" w:rsidRPr="009173D3" w:rsidRDefault="00F54605" w:rsidP="008630F0">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9173D3">
        <w:rPr>
          <w:rFonts w:ascii="Times New Roman" w:eastAsia="Times New Roman" w:hAnsi="Times New Roman" w:cs="Times New Roman"/>
          <w:i/>
          <w:color w:val="000000" w:themeColor="text1"/>
          <w:sz w:val="28"/>
          <w:szCs w:val="28"/>
          <w:lang w:eastAsia="ru-RU"/>
        </w:rPr>
        <w:t>3. Варианты конструирования воспитательных целей: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3.1. Способствовать формированию и развитию нравственных, трудовых, эстетических, патриотических, экологических, экономических и других качеств личности.</w:t>
      </w:r>
    </w:p>
    <w:p w:rsidR="006F36E3" w:rsidRDefault="00F54605"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3.2. Способствовать воспитанию правильного отношения к общечеловеческим ценностям.</w:t>
      </w:r>
    </w:p>
    <w:p w:rsidR="009B4FEA" w:rsidRPr="008630F0" w:rsidRDefault="009B4FEA" w:rsidP="00AB7D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54605" w:rsidRPr="008630F0" w:rsidRDefault="006F36E3" w:rsidP="009B4FEA">
      <w:pPr>
        <w:pStyle w:val="3"/>
        <w:spacing w:before="0" w:line="360" w:lineRule="auto"/>
        <w:rPr>
          <w:rFonts w:ascii="Times New Roman" w:eastAsia="Times New Roman" w:hAnsi="Times New Roman" w:cs="Times New Roman"/>
          <w:color w:val="000000" w:themeColor="text1"/>
          <w:sz w:val="28"/>
          <w:szCs w:val="28"/>
          <w:lang w:eastAsia="ru-RU"/>
        </w:rPr>
      </w:pPr>
      <w:bookmarkStart w:id="14" w:name="_Toc70604720"/>
      <w:r>
        <w:rPr>
          <w:rFonts w:ascii="Times New Roman" w:eastAsia="Times New Roman" w:hAnsi="Times New Roman" w:cs="Times New Roman"/>
          <w:color w:val="000000" w:themeColor="text1"/>
          <w:sz w:val="28"/>
          <w:szCs w:val="28"/>
          <w:lang w:eastAsia="ru-RU"/>
        </w:rPr>
        <w:t xml:space="preserve">2.3.2 </w:t>
      </w:r>
      <w:r w:rsidR="00F54605" w:rsidRPr="008630F0">
        <w:rPr>
          <w:rFonts w:ascii="Times New Roman" w:eastAsia="Times New Roman" w:hAnsi="Times New Roman" w:cs="Times New Roman"/>
          <w:color w:val="000000" w:themeColor="text1"/>
          <w:sz w:val="28"/>
          <w:szCs w:val="28"/>
          <w:lang w:eastAsia="ru-RU"/>
        </w:rPr>
        <w:t>Организационный момент</w:t>
      </w:r>
      <w:r>
        <w:rPr>
          <w:rFonts w:ascii="Times New Roman" w:eastAsia="Times New Roman" w:hAnsi="Times New Roman" w:cs="Times New Roman"/>
          <w:color w:val="000000" w:themeColor="text1"/>
          <w:sz w:val="28"/>
          <w:szCs w:val="28"/>
          <w:lang w:eastAsia="ru-RU"/>
        </w:rPr>
        <w:t xml:space="preserve"> урока</w:t>
      </w:r>
      <w:bookmarkEnd w:id="14"/>
    </w:p>
    <w:p w:rsidR="00F54605" w:rsidRPr="008630F0" w:rsidRDefault="006F36E3"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Приветствие.</w:t>
      </w:r>
    </w:p>
    <w:p w:rsidR="00F54605" w:rsidRPr="008630F0" w:rsidRDefault="006F36E3"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 явки студентов.</w:t>
      </w:r>
    </w:p>
    <w:p w:rsidR="00F54605" w:rsidRPr="008630F0" w:rsidRDefault="006F36E3"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Заполнение  классного журнала.</w:t>
      </w:r>
    </w:p>
    <w:p w:rsidR="00F54605" w:rsidRPr="008630F0" w:rsidRDefault="00F54605"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Проверка </w:t>
      </w:r>
      <w:r w:rsidR="006F36E3">
        <w:rPr>
          <w:rFonts w:ascii="Times New Roman" w:eastAsia="Times New Roman" w:hAnsi="Times New Roman" w:cs="Times New Roman"/>
          <w:color w:val="000000" w:themeColor="text1"/>
          <w:sz w:val="28"/>
          <w:szCs w:val="28"/>
          <w:lang w:eastAsia="ru-RU"/>
        </w:rPr>
        <w:t>готовности  студентов к уроку.</w:t>
      </w:r>
    </w:p>
    <w:p w:rsidR="00F54605" w:rsidRDefault="006F36E3"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Доведение до студентов темы, цели и задач </w:t>
      </w:r>
      <w:r w:rsidR="00F54605" w:rsidRPr="008630F0">
        <w:rPr>
          <w:rFonts w:ascii="Times New Roman" w:eastAsia="Times New Roman" w:hAnsi="Times New Roman" w:cs="Times New Roman"/>
          <w:color w:val="000000" w:themeColor="text1"/>
          <w:sz w:val="28"/>
          <w:szCs w:val="28"/>
          <w:lang w:eastAsia="ru-RU"/>
        </w:rPr>
        <w:t>урока.</w:t>
      </w:r>
    </w:p>
    <w:p w:rsidR="006F36E3" w:rsidRPr="008630F0" w:rsidRDefault="006F36E3" w:rsidP="009B4FEA">
      <w:pPr>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Настрой студентов на работу.</w:t>
      </w:r>
    </w:p>
    <w:p w:rsidR="006F36E3" w:rsidRPr="008630F0" w:rsidRDefault="006F36E3" w:rsidP="006F36E3">
      <w:pPr>
        <w:spacing w:after="0" w:line="240" w:lineRule="auto"/>
        <w:jc w:val="both"/>
        <w:rPr>
          <w:rFonts w:ascii="Times New Roman" w:eastAsia="Times New Roman" w:hAnsi="Times New Roman" w:cs="Times New Roman"/>
          <w:color w:val="000000" w:themeColor="text1"/>
          <w:sz w:val="28"/>
          <w:szCs w:val="28"/>
          <w:lang w:eastAsia="ru-RU"/>
        </w:rPr>
      </w:pPr>
    </w:p>
    <w:p w:rsidR="006F36E3" w:rsidRPr="009B4FEA" w:rsidRDefault="006F36E3" w:rsidP="009B4FEA">
      <w:pPr>
        <w:rPr>
          <w:rFonts w:ascii="Times New Roman" w:eastAsia="Times New Roman" w:hAnsi="Times New Roman" w:cs="Times New Roman"/>
          <w:b/>
          <w:bCs/>
          <w:color w:val="000000" w:themeColor="text1"/>
          <w:sz w:val="28"/>
          <w:szCs w:val="28"/>
          <w:lang w:eastAsia="ru-RU"/>
        </w:rPr>
      </w:pPr>
      <w:r w:rsidRPr="009B4FEA">
        <w:rPr>
          <w:rFonts w:ascii="Times New Roman" w:eastAsia="Times New Roman" w:hAnsi="Times New Roman" w:cs="Times New Roman"/>
          <w:b/>
          <w:color w:val="000000" w:themeColor="text1"/>
          <w:sz w:val="28"/>
          <w:szCs w:val="28"/>
          <w:lang w:eastAsia="ru-RU"/>
        </w:rPr>
        <w:t>2.3.3</w:t>
      </w:r>
      <w:r w:rsidR="00F54605" w:rsidRPr="009B4FEA">
        <w:rPr>
          <w:rFonts w:ascii="Times New Roman" w:eastAsia="Times New Roman" w:hAnsi="Times New Roman" w:cs="Times New Roman"/>
          <w:b/>
          <w:color w:val="000000" w:themeColor="text1"/>
          <w:sz w:val="28"/>
          <w:szCs w:val="28"/>
          <w:lang w:eastAsia="ru-RU"/>
        </w:rPr>
        <w:t xml:space="preserve"> Мотивация учебной деятельности</w:t>
      </w:r>
    </w:p>
    <w:p w:rsidR="003E36B6" w:rsidRDefault="00321112" w:rsidP="006F36E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Мотивация ˗</w:t>
      </w:r>
      <w:r w:rsidR="00F54605" w:rsidRPr="008630F0">
        <w:rPr>
          <w:rFonts w:ascii="Times New Roman" w:eastAsia="Times New Roman" w:hAnsi="Times New Roman" w:cs="Times New Roman"/>
          <w:color w:val="000000" w:themeColor="text1"/>
          <w:sz w:val="28"/>
          <w:szCs w:val="28"/>
          <w:lang w:eastAsia="ru-RU"/>
        </w:rPr>
        <w:t xml:space="preserve"> это процесс, в результате которого определенная деятельность приобретает для индивида известный личностный смысл, создает устойчивость его интереса к ней и превращает внешние заданные цели деятельности во внутренние потребности личности. Так как мотивация - это как бы внутренняя движущая сила действий и поступков личности, педагоги стремятся управлять ею и учитывать ее в построении учебного процесса. </w:t>
      </w:r>
    </w:p>
    <w:p w:rsidR="003E36B6" w:rsidRDefault="00F54605" w:rsidP="006F36E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Показ обучающимся тех реальных производственных условий и задач, в которых им необходимо будет использовать знания по изучаемой теме, показ профессиональной направленности, в обучении создают </w:t>
      </w:r>
      <w:proofErr w:type="gramStart"/>
      <w:r w:rsidRPr="008630F0">
        <w:rPr>
          <w:rFonts w:ascii="Times New Roman" w:eastAsia="Times New Roman" w:hAnsi="Times New Roman" w:cs="Times New Roman"/>
          <w:color w:val="000000" w:themeColor="text1"/>
          <w:sz w:val="28"/>
          <w:szCs w:val="28"/>
          <w:lang w:eastAsia="ru-RU"/>
        </w:rPr>
        <w:t>у</w:t>
      </w:r>
      <w:proofErr w:type="gramEnd"/>
      <w:r w:rsidRPr="008630F0">
        <w:rPr>
          <w:rFonts w:ascii="Times New Roman" w:eastAsia="Times New Roman" w:hAnsi="Times New Roman" w:cs="Times New Roman"/>
          <w:color w:val="000000" w:themeColor="text1"/>
          <w:sz w:val="28"/>
          <w:szCs w:val="28"/>
          <w:lang w:eastAsia="ru-RU"/>
        </w:rPr>
        <w:t xml:space="preserve"> обучающихся повышенное внимание к предмету. </w:t>
      </w:r>
    </w:p>
    <w:p w:rsidR="003E36B6" w:rsidRDefault="00F54605" w:rsidP="006F36E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Мотивация является одним из необходимых условий активного включения обучающегося в познавательную деятельность, поэтому ее созданию уделяется пристальное внимание психологов и педагогов.</w:t>
      </w:r>
    </w:p>
    <w:p w:rsidR="00F54605" w:rsidRPr="008630F0" w:rsidRDefault="00F54605" w:rsidP="006F36E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 Одной из наиболее простых методик усиления мотивации является создание потребностей в учебе через интерес. В связи с этим мотивационное введение должно вызвать у студентов познавательно-профессиональный интерес к работе и явиться стимулом активной, целенаправленной деятельности.</w:t>
      </w:r>
    </w:p>
    <w:p w:rsidR="003E36B6" w:rsidRDefault="00F54605" w:rsidP="009B4F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Преподаватель подчеркивает практическую значимость, актуальность темы, отражает региональный компонент.</w:t>
      </w:r>
    </w:p>
    <w:p w:rsidR="009B4FEA" w:rsidRPr="008630F0" w:rsidRDefault="009B4FEA" w:rsidP="009B4FEA">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E36B6" w:rsidRPr="009B4FEA" w:rsidRDefault="003E36B6" w:rsidP="009B4FEA">
      <w:pPr>
        <w:pStyle w:val="3"/>
        <w:spacing w:before="0" w:line="360" w:lineRule="auto"/>
        <w:rPr>
          <w:rFonts w:ascii="Times New Roman" w:eastAsia="Times New Roman" w:hAnsi="Times New Roman" w:cs="Times New Roman"/>
          <w:b w:val="0"/>
          <w:bCs w:val="0"/>
          <w:color w:val="000000" w:themeColor="text1"/>
          <w:sz w:val="28"/>
          <w:szCs w:val="28"/>
          <w:lang w:eastAsia="ru-RU"/>
        </w:rPr>
      </w:pPr>
      <w:bookmarkStart w:id="15" w:name="_Toc70604721"/>
      <w:r>
        <w:rPr>
          <w:rFonts w:ascii="Times New Roman" w:eastAsia="Times New Roman" w:hAnsi="Times New Roman" w:cs="Times New Roman"/>
          <w:color w:val="000000" w:themeColor="text1"/>
          <w:sz w:val="28"/>
          <w:szCs w:val="28"/>
          <w:lang w:eastAsia="ru-RU"/>
        </w:rPr>
        <w:t>2</w:t>
      </w:r>
      <w:r w:rsidR="00F54605" w:rsidRPr="008630F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3.4</w:t>
      </w:r>
      <w:r w:rsidR="00F54605" w:rsidRPr="008630F0">
        <w:rPr>
          <w:rFonts w:ascii="Times New Roman" w:eastAsia="Times New Roman" w:hAnsi="Times New Roman" w:cs="Times New Roman"/>
          <w:color w:val="000000" w:themeColor="text1"/>
          <w:sz w:val="28"/>
          <w:szCs w:val="28"/>
          <w:lang w:eastAsia="ru-RU"/>
        </w:rPr>
        <w:t xml:space="preserve"> Самостоятельная работа студентов</w:t>
      </w:r>
      <w:bookmarkEnd w:id="15"/>
    </w:p>
    <w:p w:rsidR="00D63695" w:rsidRDefault="00F54605" w:rsidP="009B4F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Самостоятельная работа</w:t>
      </w:r>
      <w:r w:rsidR="00944DB1">
        <w:rPr>
          <w:rFonts w:ascii="Times New Roman" w:eastAsia="Times New Roman" w:hAnsi="Times New Roman" w:cs="Times New Roman"/>
          <w:color w:val="000000" w:themeColor="text1"/>
          <w:sz w:val="28"/>
          <w:szCs w:val="28"/>
          <w:lang w:eastAsia="ru-RU"/>
        </w:rPr>
        <w:t>,</w:t>
      </w:r>
      <w:r w:rsidRPr="008630F0">
        <w:rPr>
          <w:rFonts w:ascii="Times New Roman" w:eastAsia="Times New Roman" w:hAnsi="Times New Roman" w:cs="Times New Roman"/>
          <w:color w:val="000000" w:themeColor="text1"/>
          <w:sz w:val="28"/>
          <w:szCs w:val="28"/>
          <w:lang w:eastAsia="ru-RU"/>
        </w:rPr>
        <w:t xml:space="preserve"> прежде всего</w:t>
      </w:r>
      <w:r w:rsidR="00944DB1">
        <w:rPr>
          <w:rFonts w:ascii="Times New Roman" w:eastAsia="Times New Roman" w:hAnsi="Times New Roman" w:cs="Times New Roman"/>
          <w:color w:val="000000" w:themeColor="text1"/>
          <w:sz w:val="28"/>
          <w:szCs w:val="28"/>
          <w:lang w:eastAsia="ru-RU"/>
        </w:rPr>
        <w:t>,</w:t>
      </w:r>
      <w:r w:rsidRPr="008630F0">
        <w:rPr>
          <w:rFonts w:ascii="Times New Roman" w:eastAsia="Times New Roman" w:hAnsi="Times New Roman" w:cs="Times New Roman"/>
          <w:color w:val="000000" w:themeColor="text1"/>
          <w:sz w:val="28"/>
          <w:szCs w:val="28"/>
          <w:lang w:eastAsia="ru-RU"/>
        </w:rPr>
        <w:t xml:space="preserve"> завершает задачи всех других видов учебной работы. </w:t>
      </w:r>
    </w:p>
    <w:p w:rsidR="00F54605" w:rsidRPr="008630F0" w:rsidRDefault="00D63695" w:rsidP="009B4FE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F54605" w:rsidRPr="008630F0">
        <w:rPr>
          <w:rFonts w:ascii="Times New Roman" w:eastAsia="Times New Roman" w:hAnsi="Times New Roman" w:cs="Times New Roman"/>
          <w:color w:val="000000" w:themeColor="text1"/>
          <w:sz w:val="28"/>
          <w:szCs w:val="28"/>
          <w:lang w:eastAsia="ru-RU"/>
        </w:rPr>
        <w:t xml:space="preserve">амостоятельная работа имеет большое воспитательное значение: она формирует самостоятельность не только как совокупность определенных </w:t>
      </w:r>
      <w:r>
        <w:rPr>
          <w:rFonts w:ascii="Times New Roman" w:eastAsia="Times New Roman" w:hAnsi="Times New Roman" w:cs="Times New Roman"/>
          <w:color w:val="000000" w:themeColor="text1"/>
          <w:sz w:val="28"/>
          <w:szCs w:val="28"/>
          <w:lang w:eastAsia="ru-RU"/>
        </w:rPr>
        <w:t xml:space="preserve">общих и профессиональных компетенций, </w:t>
      </w:r>
      <w:r w:rsidR="00F54605" w:rsidRPr="008630F0">
        <w:rPr>
          <w:rFonts w:ascii="Times New Roman" w:eastAsia="Times New Roman" w:hAnsi="Times New Roman" w:cs="Times New Roman"/>
          <w:color w:val="000000" w:themeColor="text1"/>
          <w:sz w:val="28"/>
          <w:szCs w:val="28"/>
          <w:lang w:eastAsia="ru-RU"/>
        </w:rPr>
        <w:t>умений и навыков, но и как черту характера, играющую существенную роль в структуре личности современного специалиста.</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Самостоятельная работа может входить как главный элемент в структуру занятия, а может выступать как организационная форма обучения.</w:t>
      </w:r>
    </w:p>
    <w:p w:rsidR="00F54605" w:rsidRPr="008630F0" w:rsidRDefault="00321112"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Самостоятельная работа ˗</w:t>
      </w:r>
      <w:r w:rsidR="00F54605" w:rsidRPr="008630F0">
        <w:rPr>
          <w:rFonts w:ascii="Times New Roman" w:eastAsia="Times New Roman" w:hAnsi="Times New Roman" w:cs="Times New Roman"/>
          <w:color w:val="000000" w:themeColor="text1"/>
          <w:sz w:val="28"/>
          <w:szCs w:val="28"/>
          <w:lang w:eastAsia="ru-RU"/>
        </w:rPr>
        <w:t xml:space="preserve"> это деятельность студентов в процессе обучения и во вне аудиторное время, выполняемая по заданию преподавателя, под его руководством, но без его непосредственного участия.</w:t>
      </w:r>
      <w:proofErr w:type="gramEnd"/>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Основой для самостоятельной работы является весь комплекс полученных студентами знаний. Самостоятельная работа тренирует волю, воспитывает работоспособность, внимание, культуру учебного труда.</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Основными признаками самостоятельной работы студентов принято считать: </w:t>
      </w:r>
    </w:p>
    <w:p w:rsidR="00F54605" w:rsidRPr="008630F0" w:rsidRDefault="00F54605" w:rsidP="008630F0">
      <w:pPr>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lastRenderedPageBreak/>
        <w:t>Наличие познавательной или практической задачи, проблемного вопроса и особого времени на их выполнение, решение.</w:t>
      </w:r>
    </w:p>
    <w:p w:rsidR="00F54605" w:rsidRPr="008630F0" w:rsidRDefault="00F54605" w:rsidP="008630F0">
      <w:pPr>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Проявление умственного напряжения </w:t>
      </w:r>
      <w:proofErr w:type="gramStart"/>
      <w:r w:rsidRPr="008630F0">
        <w:rPr>
          <w:rFonts w:ascii="Times New Roman" w:eastAsia="Times New Roman" w:hAnsi="Times New Roman" w:cs="Times New Roman"/>
          <w:color w:val="000000" w:themeColor="text1"/>
          <w:sz w:val="28"/>
          <w:szCs w:val="28"/>
          <w:lang w:eastAsia="ru-RU"/>
        </w:rPr>
        <w:t>обучаемых</w:t>
      </w:r>
      <w:proofErr w:type="gramEnd"/>
      <w:r w:rsidRPr="008630F0">
        <w:rPr>
          <w:rFonts w:ascii="Times New Roman" w:eastAsia="Times New Roman" w:hAnsi="Times New Roman" w:cs="Times New Roman"/>
          <w:color w:val="000000" w:themeColor="text1"/>
          <w:sz w:val="28"/>
          <w:szCs w:val="28"/>
          <w:lang w:eastAsia="ru-RU"/>
        </w:rPr>
        <w:t>.</w:t>
      </w:r>
    </w:p>
    <w:p w:rsidR="00F54605" w:rsidRPr="008630F0" w:rsidRDefault="00F54605" w:rsidP="008630F0">
      <w:pPr>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Проявление сознательности, самостоятельности, активности студентов в процессе решения поставленных задач.</w:t>
      </w:r>
    </w:p>
    <w:p w:rsidR="00F54605" w:rsidRPr="008630F0" w:rsidRDefault="00F54605" w:rsidP="008630F0">
      <w:pPr>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Владение навыками самостоятельной работы.</w:t>
      </w:r>
    </w:p>
    <w:p w:rsidR="00F54605" w:rsidRPr="008630F0" w:rsidRDefault="00F54605" w:rsidP="008630F0">
      <w:pPr>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Осуществление управления и самоуправления самостоятельной познавательной и практической деятельностью студента.</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 самостоятельной работе студентов по решению познавательных задач всегда присутствуют элементы управления и самоуправления данной деятельности.</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Самостоятельность </w:t>
      </w:r>
      <w:proofErr w:type="gramStart"/>
      <w:r w:rsidRPr="008630F0">
        <w:rPr>
          <w:rFonts w:ascii="Times New Roman" w:eastAsia="Times New Roman" w:hAnsi="Times New Roman" w:cs="Times New Roman"/>
          <w:color w:val="000000" w:themeColor="text1"/>
          <w:sz w:val="28"/>
          <w:szCs w:val="28"/>
          <w:lang w:eastAsia="ru-RU"/>
        </w:rPr>
        <w:t>обучаемых</w:t>
      </w:r>
      <w:proofErr w:type="gramEnd"/>
      <w:r w:rsidRPr="008630F0">
        <w:rPr>
          <w:rFonts w:ascii="Times New Roman" w:eastAsia="Times New Roman" w:hAnsi="Times New Roman" w:cs="Times New Roman"/>
          <w:color w:val="000000" w:themeColor="text1"/>
          <w:sz w:val="28"/>
          <w:szCs w:val="28"/>
          <w:lang w:eastAsia="ru-RU"/>
        </w:rPr>
        <w:t xml:space="preserve"> проявляется по-разному: от простого воспроизведения, выполнения задания по жесткому алгоритму и до творческой деятельности.</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Владение навыками самостоятельной работы присуще далеко не всякому студенту, вместе с тем </w:t>
      </w:r>
      <w:proofErr w:type="gramStart"/>
      <w:r w:rsidRPr="008630F0">
        <w:rPr>
          <w:rFonts w:ascii="Times New Roman" w:eastAsia="Times New Roman" w:hAnsi="Times New Roman" w:cs="Times New Roman"/>
          <w:color w:val="000000" w:themeColor="text1"/>
          <w:sz w:val="28"/>
          <w:szCs w:val="28"/>
          <w:lang w:eastAsia="ru-RU"/>
        </w:rPr>
        <w:t>научить обучаемого учиться</w:t>
      </w:r>
      <w:proofErr w:type="gramEnd"/>
      <w:r w:rsidRPr="008630F0">
        <w:rPr>
          <w:rFonts w:ascii="Times New Roman" w:eastAsia="Times New Roman" w:hAnsi="Times New Roman" w:cs="Times New Roman"/>
          <w:color w:val="000000" w:themeColor="text1"/>
          <w:sz w:val="28"/>
          <w:szCs w:val="28"/>
          <w:lang w:eastAsia="ru-RU"/>
        </w:rPr>
        <w:t>, научить самому добывать знания можно, лишь организуя его самостоятельную практическую деятельность.</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Обязательная самостоятельная работа имеет разнообразные формы, чаще всего это различные домашние задания.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Домашняя работа может быть рассчитана на воспроизведение знаний, их закрепление, углубление, на формирование умений.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630F0">
        <w:rPr>
          <w:rFonts w:ascii="Times New Roman" w:eastAsia="Times New Roman" w:hAnsi="Times New Roman" w:cs="Times New Roman"/>
          <w:color w:val="000000" w:themeColor="text1"/>
          <w:sz w:val="28"/>
          <w:szCs w:val="28"/>
          <w:lang w:eastAsia="ru-RU"/>
        </w:rPr>
        <w:t>В зависимости от поставленной цели виды домашних заданий могут быть различны: чтение учебной литературы (основной, дополнительной, справочной), составление плана текста, конспектирование, составление сравнительных таблиц, графологических структур, решение задач, подготовка реферата, доклада, подготовка к конференции, олимпиаде, конкурсу, деловой игре, экзамену, зачету, контрольной работе и т.д.</w:t>
      </w:r>
      <w:proofErr w:type="gramEnd"/>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Наряду с домашними заданиями, общими для всех студентов, могут применяться индивидуальные задания, предназначенные для студентов, проявляющих особый интерес к той или иной учебной дисциплине.</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Педагогическое руководство внеаудиторной самостоятельной работой заключается в том, чтобы правильно определить объем и содержание домашнего задания.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Студентам важно знать и то, как следует выполнять эти задания, какими приемами и методами пользоваться, какова методика самостоятельной работы. Уместна демонстрация образцов выполненного задания.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Подлинному овладению знаниями, умениями и навыками способствует разработка преподавателем дидактических материалов по организации самостоятельной работы студентов. Дидактические материалы являются дополнением к стабильному учебнику. В них содержатся: система заданий, конкретные указания по выполнению умственных или практических действий, наблюдению явлений и фактов, воспроизведению уже знакомых </w:t>
      </w:r>
      <w:r w:rsidRPr="008630F0">
        <w:rPr>
          <w:rFonts w:ascii="Times New Roman" w:eastAsia="Times New Roman" w:hAnsi="Times New Roman" w:cs="Times New Roman"/>
          <w:color w:val="000000" w:themeColor="text1"/>
          <w:sz w:val="28"/>
          <w:szCs w:val="28"/>
          <w:lang w:eastAsia="ru-RU"/>
        </w:rPr>
        <w:lastRenderedPageBreak/>
        <w:t>явлений, выявлению существенных признаков, формулирование правил, составление графологических структур схем, сводных таблиц и т.д.</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Разработка дидактического материала содействует интенсификации учебной деятельности всех студентов на всех этапах обучения.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Дидактические материалы могут быть оформлены по темам, разделам дисциплины</w:t>
      </w:r>
      <w:r w:rsidR="00D63695">
        <w:rPr>
          <w:rFonts w:ascii="Times New Roman" w:eastAsia="Times New Roman" w:hAnsi="Times New Roman" w:cs="Times New Roman"/>
          <w:color w:val="000000" w:themeColor="text1"/>
          <w:sz w:val="28"/>
          <w:szCs w:val="28"/>
          <w:lang w:eastAsia="ru-RU"/>
        </w:rPr>
        <w:t>, профессионального модуля</w:t>
      </w:r>
      <w:r w:rsidRPr="008630F0">
        <w:rPr>
          <w:rFonts w:ascii="Times New Roman" w:eastAsia="Times New Roman" w:hAnsi="Times New Roman" w:cs="Times New Roman"/>
          <w:color w:val="000000" w:themeColor="text1"/>
          <w:sz w:val="28"/>
          <w:szCs w:val="28"/>
          <w:lang w:eastAsia="ru-RU"/>
        </w:rPr>
        <w:t xml:space="preserve"> и представлять собою рабочие тетради, которые предлагается использовать в дополнение к объяснению преподавателя и к работе студентов по учебнику.</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Характерной особенностью рабочих тетрадей является то, что процесс выполнения заданий, а также результаты фиксируются тут же в тетрадях, что позволяет преподавателю контролировать ход мысли студента. Выполнение заданий может фиксироваться и в лекционных тетрадях, и в отдельных тетрадях по самоподготовке студентов. Эталоны ответов можно помешать в справочной части тетради для самопроверки выполнения заданий. Можно эталоны печатать на отдельных листах.</w:t>
      </w:r>
    </w:p>
    <w:p w:rsidR="00D63695" w:rsidRDefault="00F54605" w:rsidP="009B4FE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Использование дидактических материалов вносит полезное разнообразие в работу студентов, содействует активизации их внимания, повышению интереса к выполняемым заданиям.</w:t>
      </w:r>
    </w:p>
    <w:p w:rsidR="00D63695" w:rsidRPr="009B4FEA" w:rsidRDefault="00D63695" w:rsidP="00A14EC5">
      <w:pPr>
        <w:pStyle w:val="3"/>
        <w:rPr>
          <w:rFonts w:ascii="Times New Roman" w:eastAsia="Times New Roman" w:hAnsi="Times New Roman" w:cs="Times New Roman"/>
          <w:b w:val="0"/>
          <w:bCs w:val="0"/>
          <w:color w:val="000000" w:themeColor="text1"/>
          <w:sz w:val="28"/>
          <w:szCs w:val="28"/>
          <w:lang w:eastAsia="ru-RU"/>
        </w:rPr>
      </w:pPr>
      <w:bookmarkStart w:id="16" w:name="_Toc70604722"/>
      <w:r>
        <w:rPr>
          <w:rFonts w:ascii="Times New Roman" w:eastAsia="Times New Roman" w:hAnsi="Times New Roman" w:cs="Times New Roman"/>
          <w:color w:val="000000" w:themeColor="text1"/>
          <w:sz w:val="28"/>
          <w:szCs w:val="28"/>
          <w:lang w:eastAsia="ru-RU"/>
        </w:rPr>
        <w:t xml:space="preserve">2.3.5 </w:t>
      </w:r>
      <w:r w:rsidRPr="008630F0">
        <w:rPr>
          <w:rFonts w:ascii="Times New Roman" w:eastAsia="Times New Roman" w:hAnsi="Times New Roman" w:cs="Times New Roman"/>
          <w:color w:val="000000" w:themeColor="text1"/>
          <w:sz w:val="28"/>
          <w:szCs w:val="28"/>
          <w:lang w:eastAsia="ru-RU"/>
        </w:rPr>
        <w:t>Домашняя работа</w:t>
      </w:r>
      <w:bookmarkEnd w:id="16"/>
    </w:p>
    <w:p w:rsidR="00D63695" w:rsidRPr="008630F0" w:rsidRDefault="00D63695" w:rsidP="00D636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Домашняя работа может быть рассчитана на воспроизведение знаний, их </w:t>
      </w:r>
      <w:proofErr w:type="gramStart"/>
      <w:r w:rsidRPr="008630F0">
        <w:rPr>
          <w:rFonts w:ascii="Times New Roman" w:eastAsia="Times New Roman" w:hAnsi="Times New Roman" w:cs="Times New Roman"/>
          <w:color w:val="000000" w:themeColor="text1"/>
          <w:sz w:val="28"/>
          <w:szCs w:val="28"/>
          <w:lang w:eastAsia="ru-RU"/>
        </w:rPr>
        <w:t>закреплении</w:t>
      </w:r>
      <w:proofErr w:type="gramEnd"/>
      <w:r w:rsidRPr="008630F0">
        <w:rPr>
          <w:rFonts w:ascii="Times New Roman" w:eastAsia="Times New Roman" w:hAnsi="Times New Roman" w:cs="Times New Roman"/>
          <w:color w:val="000000" w:themeColor="text1"/>
          <w:sz w:val="28"/>
          <w:szCs w:val="28"/>
          <w:lang w:eastAsia="ru-RU"/>
        </w:rPr>
        <w:t xml:space="preserve">, углубление, на формирование умений. Могут быть использованы домашние задания опережающего, перспективного характера. Применение опережающих заданий позволяет преподавателю пробуждать и развивать познавательные интересы, с большей эффективностью проводить на занятиях беседы, дискуссии. </w:t>
      </w:r>
    </w:p>
    <w:p w:rsidR="00D63695" w:rsidRPr="008630F0" w:rsidRDefault="00D63695" w:rsidP="00D636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 средних специальных учебных заведениях используют следующие основные виды домашних заданий в зависимости от поставленной цели: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83"/>
        <w:gridCol w:w="6681"/>
      </w:tblGrid>
      <w:tr w:rsidR="00D63695" w:rsidRPr="008630F0" w:rsidTr="00E77F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E77F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b/>
                <w:bCs/>
                <w:color w:val="000000" w:themeColor="text1"/>
                <w:sz w:val="28"/>
                <w:szCs w:val="28"/>
                <w:lang w:eastAsia="ru-RU"/>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E77F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b/>
                <w:bCs/>
                <w:color w:val="000000" w:themeColor="text1"/>
                <w:sz w:val="28"/>
                <w:szCs w:val="28"/>
                <w:lang w:eastAsia="ru-RU"/>
              </w:rPr>
              <w:t>Виды домашнего задания</w:t>
            </w:r>
          </w:p>
        </w:tc>
      </w:tr>
      <w:tr w:rsidR="00D63695" w:rsidRPr="008630F0" w:rsidTr="00E77F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D63695">
            <w:pPr>
              <w:spacing w:after="0" w:line="240" w:lineRule="auto"/>
              <w:jc w:val="center"/>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Первичное овладение знаниями (усвоение нового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944DB1">
            <w:pPr>
              <w:spacing w:after="0" w:line="240" w:lineRule="auto"/>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Чтение учебника, первоисточника, дополнительной литературы; составление плана текста, конспектирование прочитанного, графическое изображение структуры текста; выписки из текста; работа со словарями и справочниками; ознакомление с нормативными документами; наблюдения.</w:t>
            </w:r>
          </w:p>
        </w:tc>
      </w:tr>
      <w:tr w:rsidR="00D63695" w:rsidRPr="008630F0" w:rsidTr="00E77F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D63695">
            <w:pPr>
              <w:spacing w:after="0" w:line="240" w:lineRule="auto"/>
              <w:jc w:val="center"/>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Закрепление и систематизация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944DB1">
            <w:pPr>
              <w:spacing w:after="0" w:line="240" w:lineRule="auto"/>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Работа с конспектом лекции, повторная работа над материалом учебника, первоисточника, дополнительной литературы; составление плана ответа на специально подготовленные вопросы; составление таблиц, графиков, схем; изучение нормативных документов; ответы на контрольные вопросы; подготовка к выступлению на семинаре, а </w:t>
            </w:r>
            <w:r w:rsidRPr="008630F0">
              <w:rPr>
                <w:rFonts w:ascii="Times New Roman" w:eastAsia="Times New Roman" w:hAnsi="Times New Roman" w:cs="Times New Roman"/>
                <w:color w:val="000000" w:themeColor="text1"/>
                <w:sz w:val="28"/>
                <w:szCs w:val="28"/>
                <w:lang w:eastAsia="ru-RU"/>
              </w:rPr>
              <w:lastRenderedPageBreak/>
              <w:t>также рефераты и доклады, составление библиографии.</w:t>
            </w:r>
          </w:p>
        </w:tc>
      </w:tr>
      <w:tr w:rsidR="00D63695" w:rsidRPr="008630F0" w:rsidTr="00E77F1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D63695">
            <w:pPr>
              <w:spacing w:after="0" w:line="240" w:lineRule="auto"/>
              <w:jc w:val="center"/>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lastRenderedPageBreak/>
              <w:t>Применение знаний, формирование умений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63695" w:rsidRPr="008630F0" w:rsidRDefault="00D63695" w:rsidP="00944DB1">
            <w:pPr>
              <w:spacing w:after="0" w:line="240" w:lineRule="auto"/>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Решение задач и упражнений по образцу, вариативных задач и упражнений; выполнение расчетно-графических, проектировочных работ, ситуационных производственных задач, подготовка к деловым играм, подготовка курсовых, дипломных проектов</w:t>
            </w:r>
            <w:r w:rsidR="00544FE4">
              <w:rPr>
                <w:rFonts w:ascii="Times New Roman" w:eastAsia="Times New Roman" w:hAnsi="Times New Roman" w:cs="Times New Roman"/>
                <w:color w:val="000000" w:themeColor="text1"/>
                <w:sz w:val="28"/>
                <w:szCs w:val="28"/>
                <w:lang w:eastAsia="ru-RU"/>
              </w:rPr>
              <w:t>.</w:t>
            </w:r>
          </w:p>
        </w:tc>
      </w:tr>
    </w:tbl>
    <w:p w:rsidR="00D63695" w:rsidRPr="008630F0" w:rsidRDefault="00D63695" w:rsidP="00D63695">
      <w:pPr>
        <w:spacing w:after="0" w:line="240" w:lineRule="auto"/>
        <w:jc w:val="both"/>
        <w:rPr>
          <w:rFonts w:ascii="Times New Roman" w:eastAsia="Times New Roman" w:hAnsi="Times New Roman" w:cs="Times New Roman"/>
          <w:color w:val="000000" w:themeColor="text1"/>
          <w:sz w:val="28"/>
          <w:szCs w:val="28"/>
          <w:lang w:eastAsia="ru-RU"/>
        </w:rPr>
      </w:pPr>
    </w:p>
    <w:p w:rsidR="00F54605" w:rsidRDefault="00D63695" w:rsidP="00A14EC5">
      <w:pPr>
        <w:pStyle w:val="3"/>
        <w:rPr>
          <w:rFonts w:ascii="Times New Roman" w:eastAsia="Times New Roman" w:hAnsi="Times New Roman" w:cs="Times New Roman"/>
          <w:b w:val="0"/>
          <w:bCs w:val="0"/>
          <w:color w:val="000000" w:themeColor="text1"/>
          <w:sz w:val="28"/>
          <w:szCs w:val="28"/>
          <w:lang w:eastAsia="ru-RU"/>
        </w:rPr>
      </w:pPr>
      <w:bookmarkStart w:id="17" w:name="_Toc70604723"/>
      <w:r>
        <w:rPr>
          <w:rFonts w:ascii="Times New Roman" w:eastAsia="Times New Roman" w:hAnsi="Times New Roman" w:cs="Times New Roman"/>
          <w:color w:val="000000" w:themeColor="text1"/>
          <w:sz w:val="28"/>
          <w:szCs w:val="28"/>
          <w:lang w:eastAsia="ru-RU"/>
        </w:rPr>
        <w:t xml:space="preserve">2.3.6 </w:t>
      </w:r>
      <w:r w:rsidR="00F54605" w:rsidRPr="008630F0">
        <w:rPr>
          <w:rFonts w:ascii="Times New Roman" w:eastAsia="Times New Roman" w:hAnsi="Times New Roman" w:cs="Times New Roman"/>
          <w:color w:val="000000" w:themeColor="text1"/>
          <w:sz w:val="28"/>
          <w:szCs w:val="28"/>
          <w:lang w:eastAsia="ru-RU"/>
        </w:rPr>
        <w:t>Виды контроля</w:t>
      </w:r>
      <w:bookmarkEnd w:id="17"/>
    </w:p>
    <w:p w:rsidR="00D63695" w:rsidRPr="008630F0" w:rsidRDefault="00D63695" w:rsidP="00D63695">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 педагогической литературе выделяют следующие виды контроля: предварительный, текущий, рубежный (периодический) и итоговый.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u w:val="single"/>
          <w:lang w:eastAsia="ru-RU"/>
        </w:rPr>
        <w:t>Предварительный</w:t>
      </w:r>
      <w:r w:rsidRPr="008630F0">
        <w:rPr>
          <w:rFonts w:ascii="Times New Roman" w:eastAsia="Times New Roman" w:hAnsi="Times New Roman" w:cs="Times New Roman"/>
          <w:color w:val="000000" w:themeColor="text1"/>
          <w:sz w:val="28"/>
          <w:szCs w:val="28"/>
          <w:lang w:eastAsia="ru-RU"/>
        </w:rPr>
        <w:t xml:space="preserve"> контроль служит необходимой предпосылкой для успешного планирования и руководства учебным процессом. Он позволяет определить походный уровень знаний и умений обучаемых. На основании этих данных преподаватель вносит коррективы в рабочие программы дисциплин.</w:t>
      </w:r>
    </w:p>
    <w:p w:rsidR="00F54605" w:rsidRPr="008630F0" w:rsidRDefault="00F54605" w:rsidP="003748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u w:val="single"/>
          <w:lang w:eastAsia="ru-RU"/>
        </w:rPr>
        <w:t>Текущий</w:t>
      </w:r>
      <w:r w:rsidRPr="008630F0">
        <w:rPr>
          <w:rFonts w:ascii="Times New Roman" w:eastAsia="Times New Roman" w:hAnsi="Times New Roman" w:cs="Times New Roman"/>
          <w:color w:val="000000" w:themeColor="text1"/>
          <w:sz w:val="28"/>
          <w:szCs w:val="28"/>
          <w:lang w:eastAsia="ru-RU"/>
        </w:rPr>
        <w:t xml:space="preserve"> контроль осуществляется во всех организационных формах обучения и является продолжением обучающей деятельности преподавателя. Текущий контроль позволяет получать непрерывную информацию о ходе и качестве усвоения учебного материала. Задачами текущего контроля является стимуляция регулярной, напряженной работы студентов, активизация их познавательной деятельности. Нельзя допускать большие интервалов в контроле каждого студента, в противном случае студенты перестают регулярно готовиться к занятиям.</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Сочетание</w:t>
      </w:r>
      <w:r w:rsidR="0037481C">
        <w:rPr>
          <w:rFonts w:ascii="Times New Roman" w:eastAsia="Times New Roman" w:hAnsi="Times New Roman" w:cs="Times New Roman"/>
          <w:color w:val="000000" w:themeColor="text1"/>
          <w:sz w:val="28"/>
          <w:szCs w:val="28"/>
          <w:lang w:eastAsia="ru-RU"/>
        </w:rPr>
        <w:t xml:space="preserve"> различных форм текущей проверки</w:t>
      </w:r>
      <w:r w:rsidRPr="008630F0">
        <w:rPr>
          <w:rFonts w:ascii="Times New Roman" w:eastAsia="Times New Roman" w:hAnsi="Times New Roman" w:cs="Times New Roman"/>
          <w:color w:val="000000" w:themeColor="text1"/>
          <w:sz w:val="28"/>
          <w:szCs w:val="28"/>
          <w:lang w:eastAsia="ru-RU"/>
        </w:rPr>
        <w:t xml:space="preserve"> знаний позволяет активизировать воспроизводящую, познавательную деятельность студентов и исключает элемент случайности в оценке знаний.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u w:val="single"/>
          <w:lang w:eastAsia="ru-RU"/>
        </w:rPr>
        <w:t>Рубежный</w:t>
      </w:r>
      <w:r w:rsidRPr="008630F0">
        <w:rPr>
          <w:rFonts w:ascii="Times New Roman" w:eastAsia="Times New Roman" w:hAnsi="Times New Roman" w:cs="Times New Roman"/>
          <w:color w:val="000000" w:themeColor="text1"/>
          <w:sz w:val="28"/>
          <w:szCs w:val="28"/>
          <w:lang w:eastAsia="ru-RU"/>
        </w:rPr>
        <w:t xml:space="preserve"> контроль позволяет определить качество изучения студентами учебного </w:t>
      </w:r>
      <w:proofErr w:type="gramStart"/>
      <w:r w:rsidRPr="008630F0">
        <w:rPr>
          <w:rFonts w:ascii="Times New Roman" w:eastAsia="Times New Roman" w:hAnsi="Times New Roman" w:cs="Times New Roman"/>
          <w:color w:val="000000" w:themeColor="text1"/>
          <w:sz w:val="28"/>
          <w:szCs w:val="28"/>
          <w:lang w:eastAsia="ru-RU"/>
        </w:rPr>
        <w:t>материала</w:t>
      </w:r>
      <w:proofErr w:type="gramEnd"/>
      <w:r w:rsidRPr="008630F0">
        <w:rPr>
          <w:rFonts w:ascii="Times New Roman" w:eastAsia="Times New Roman" w:hAnsi="Times New Roman" w:cs="Times New Roman"/>
          <w:color w:val="000000" w:themeColor="text1"/>
          <w:sz w:val="28"/>
          <w:szCs w:val="28"/>
          <w:lang w:eastAsia="ru-RU"/>
        </w:rPr>
        <w:t xml:space="preserve"> но разделам, темам предмета. Такой контроль проводят обычно несколько раз в семестр. Примером рубежного контроля </w:t>
      </w:r>
      <w:proofErr w:type="gramStart"/>
      <w:r w:rsidRPr="008630F0">
        <w:rPr>
          <w:rFonts w:ascii="Times New Roman" w:eastAsia="Times New Roman" w:hAnsi="Times New Roman" w:cs="Times New Roman"/>
          <w:color w:val="000000" w:themeColor="text1"/>
          <w:sz w:val="28"/>
          <w:szCs w:val="28"/>
          <w:lang w:eastAsia="ru-RU"/>
        </w:rPr>
        <w:t>могут</w:t>
      </w:r>
      <w:proofErr w:type="gramEnd"/>
      <w:r w:rsidRPr="008630F0">
        <w:rPr>
          <w:rFonts w:ascii="Times New Roman" w:eastAsia="Times New Roman" w:hAnsi="Times New Roman" w:cs="Times New Roman"/>
          <w:color w:val="000000" w:themeColor="text1"/>
          <w:sz w:val="28"/>
          <w:szCs w:val="28"/>
          <w:lang w:eastAsia="ru-RU"/>
        </w:rPr>
        <w:t xml:space="preserve"> служит контрольные работы, компьютерное тестирование.</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u w:val="single"/>
          <w:lang w:eastAsia="ru-RU"/>
        </w:rPr>
        <w:t>Педагогический контроль</w:t>
      </w:r>
      <w:r w:rsidRPr="008630F0">
        <w:rPr>
          <w:rFonts w:ascii="Times New Roman" w:eastAsia="Times New Roman" w:hAnsi="Times New Roman" w:cs="Times New Roman"/>
          <w:color w:val="000000" w:themeColor="text1"/>
          <w:sz w:val="28"/>
          <w:szCs w:val="28"/>
          <w:lang w:eastAsia="ru-RU"/>
        </w:rPr>
        <w:t xml:space="preserve"> позволяет проверить прочность усвоения полученных знаний, гак как проводится через продолжительный период времени.</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7481C">
        <w:rPr>
          <w:rFonts w:ascii="Times New Roman" w:eastAsia="Times New Roman" w:hAnsi="Times New Roman" w:cs="Times New Roman"/>
          <w:color w:val="000000" w:themeColor="text1"/>
          <w:sz w:val="28"/>
          <w:szCs w:val="28"/>
          <w:u w:val="single"/>
          <w:lang w:eastAsia="ru-RU"/>
        </w:rPr>
        <w:t>Итоговый контроль</w:t>
      </w:r>
      <w:r w:rsidRPr="008630F0">
        <w:rPr>
          <w:rFonts w:ascii="Times New Roman" w:eastAsia="Times New Roman" w:hAnsi="Times New Roman" w:cs="Times New Roman"/>
          <w:color w:val="000000" w:themeColor="text1"/>
          <w:sz w:val="28"/>
          <w:szCs w:val="28"/>
          <w:lang w:eastAsia="ru-RU"/>
        </w:rPr>
        <w:t xml:space="preserve"> направлен на проверку конечных результатов обучения выявление степени овладения студентами системой знаний, умении и навыков, полученных в процессе изучения отдельного предмета или ряда дисциплин.</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Итоговый контроль осуществляется на семестровых, переводных и государственных экзаменах. </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lastRenderedPageBreak/>
        <w:t>По результатам контроля выставляются оценки по пятибалльной системе.</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Итоговые семестровые оценки по </w:t>
      </w:r>
      <w:proofErr w:type="gramStart"/>
      <w:r w:rsidRPr="008630F0">
        <w:rPr>
          <w:rFonts w:ascii="Times New Roman" w:eastAsia="Times New Roman" w:hAnsi="Times New Roman" w:cs="Times New Roman"/>
          <w:color w:val="000000" w:themeColor="text1"/>
          <w:sz w:val="28"/>
          <w:szCs w:val="28"/>
          <w:lang w:eastAsia="ru-RU"/>
        </w:rPr>
        <w:t>предметам, не выносимым на экзамены выставляются</w:t>
      </w:r>
      <w:proofErr w:type="gramEnd"/>
      <w:r w:rsidRPr="008630F0">
        <w:rPr>
          <w:rFonts w:ascii="Times New Roman" w:eastAsia="Times New Roman" w:hAnsi="Times New Roman" w:cs="Times New Roman"/>
          <w:color w:val="000000" w:themeColor="text1"/>
          <w:sz w:val="28"/>
          <w:szCs w:val="28"/>
          <w:lang w:eastAsia="ru-RU"/>
        </w:rPr>
        <w:t xml:space="preserve"> по результатам текущего и периодического контроля, но не являются средним арифметическим всех имеющихся оценок за этот период. Следует обраща</w:t>
      </w:r>
      <w:r w:rsidR="0037481C">
        <w:rPr>
          <w:rFonts w:ascii="Times New Roman" w:eastAsia="Times New Roman" w:hAnsi="Times New Roman" w:cs="Times New Roman"/>
          <w:color w:val="000000" w:themeColor="text1"/>
          <w:sz w:val="28"/>
          <w:szCs w:val="28"/>
          <w:lang w:eastAsia="ru-RU"/>
        </w:rPr>
        <w:t>ть особое внимание н</w:t>
      </w:r>
      <w:r w:rsidRPr="008630F0">
        <w:rPr>
          <w:rFonts w:ascii="Times New Roman" w:eastAsia="Times New Roman" w:hAnsi="Times New Roman" w:cs="Times New Roman"/>
          <w:color w:val="000000" w:themeColor="text1"/>
          <w:sz w:val="28"/>
          <w:szCs w:val="28"/>
          <w:lang w:eastAsia="ru-RU"/>
        </w:rPr>
        <w:t>а результаты контроля, осуществляемого по основным вопросам учебной программы, по письменным и контрольным вопросам.</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b/>
          <w:bCs/>
          <w:i/>
          <w:iCs/>
          <w:color w:val="000000" w:themeColor="text1"/>
          <w:sz w:val="28"/>
          <w:szCs w:val="28"/>
          <w:lang w:eastAsia="ru-RU"/>
        </w:rPr>
        <w:t>Формы проверки знаний</w:t>
      </w:r>
    </w:p>
    <w:p w:rsidR="00F54605"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В средних специальных учебных заведениях основными формами контроля знаний, умений и навыков студентов являются: устный опрос (индивидуальный и фронтальный), письменная и практическая проверка, стандартизированный контроль и др.</w:t>
      </w:r>
    </w:p>
    <w:p w:rsidR="0037481C" w:rsidRPr="0037481C" w:rsidRDefault="0037481C" w:rsidP="008630F0">
      <w:pPr>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1.</w:t>
      </w:r>
      <w:r w:rsidRPr="0037481C">
        <w:rPr>
          <w:rFonts w:ascii="Times New Roman" w:eastAsia="Times New Roman" w:hAnsi="Times New Roman" w:cs="Times New Roman"/>
          <w:color w:val="000000" w:themeColor="text1"/>
          <w:sz w:val="28"/>
          <w:szCs w:val="28"/>
          <w:u w:val="single"/>
          <w:lang w:eastAsia="ru-RU"/>
        </w:rPr>
        <w:t>Устный опрос</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Индивидуальный опрос - наиболее распространенный метод контроля знаний студентов. При устном опросе главное внимание сосредотачивается не только на простом воспроизведении фактов, но и на их объяснении и доказательстве,</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Устный опрос должен производиться регулярно, чтобы стать важным фактором обучения и воспитания. Вопросы для устного опроса должны быть заранее подготовленными, продуманными, точными, недвусмысленными. Для такого опроса подбираются вопросы, требующие подробного изложения и разъяснения.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Кроме </w:t>
      </w:r>
      <w:proofErr w:type="gramStart"/>
      <w:r w:rsidRPr="008630F0">
        <w:rPr>
          <w:rFonts w:ascii="Times New Roman" w:eastAsia="Times New Roman" w:hAnsi="Times New Roman" w:cs="Times New Roman"/>
          <w:color w:val="000000" w:themeColor="text1"/>
          <w:sz w:val="28"/>
          <w:szCs w:val="28"/>
          <w:lang w:eastAsia="ru-RU"/>
        </w:rPr>
        <w:t>индивидуального</w:t>
      </w:r>
      <w:proofErr w:type="gramEnd"/>
      <w:r w:rsidRPr="008630F0">
        <w:rPr>
          <w:rFonts w:ascii="Times New Roman" w:eastAsia="Times New Roman" w:hAnsi="Times New Roman" w:cs="Times New Roman"/>
          <w:color w:val="000000" w:themeColor="text1"/>
          <w:sz w:val="28"/>
          <w:szCs w:val="28"/>
          <w:lang w:eastAsia="ru-RU"/>
        </w:rPr>
        <w:t xml:space="preserve">, различают фронтальный и комбинированный опрос. Фронтальный опрос проводится в форме беседы преподавателя с группой. Его достоинство в том, что в активную умственную работу вовлекаются все студенты группы. </w:t>
      </w:r>
    </w:p>
    <w:p w:rsidR="00F54605" w:rsidRPr="008630F0" w:rsidRDefault="00F54605" w:rsidP="003748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Для фронтального опроса важна система вопросов. В них должна быть определенная последовательность, которая позволяет увидеть основные понятия, положения,</w:t>
      </w:r>
      <w:r w:rsidR="0037481C">
        <w:rPr>
          <w:rFonts w:ascii="Times New Roman" w:eastAsia="Times New Roman" w:hAnsi="Times New Roman" w:cs="Times New Roman"/>
          <w:color w:val="000000" w:themeColor="text1"/>
          <w:sz w:val="28"/>
          <w:szCs w:val="28"/>
          <w:lang w:eastAsia="ru-RU"/>
        </w:rPr>
        <w:t xml:space="preserve"> </w:t>
      </w:r>
      <w:r w:rsidRPr="008630F0">
        <w:rPr>
          <w:rFonts w:ascii="Times New Roman" w:eastAsia="Times New Roman" w:hAnsi="Times New Roman" w:cs="Times New Roman"/>
          <w:color w:val="000000" w:themeColor="text1"/>
          <w:sz w:val="28"/>
          <w:szCs w:val="28"/>
          <w:lang w:eastAsia="ru-RU"/>
        </w:rPr>
        <w:t xml:space="preserve">зависимости в учебном материале. Вопросы должны быть лаконичными, ответы - краткими. Чаще всего такая проверка используется для контроля знаний, подлежащих обязательному запоминанию и усвоению правил, дат, количественных показателей, терминов: </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Однако</w:t>
      </w:r>
      <w:proofErr w:type="gramStart"/>
      <w:r w:rsidRPr="008630F0">
        <w:rPr>
          <w:rFonts w:ascii="Times New Roman" w:eastAsia="Times New Roman" w:hAnsi="Times New Roman" w:cs="Times New Roman"/>
          <w:color w:val="000000" w:themeColor="text1"/>
          <w:sz w:val="28"/>
          <w:szCs w:val="28"/>
          <w:lang w:eastAsia="ru-RU"/>
        </w:rPr>
        <w:t>,</w:t>
      </w:r>
      <w:proofErr w:type="gramEnd"/>
      <w:r w:rsidRPr="008630F0">
        <w:rPr>
          <w:rFonts w:ascii="Times New Roman" w:eastAsia="Times New Roman" w:hAnsi="Times New Roman" w:cs="Times New Roman"/>
          <w:color w:val="000000" w:themeColor="text1"/>
          <w:sz w:val="28"/>
          <w:szCs w:val="28"/>
          <w:lang w:eastAsia="ru-RU"/>
        </w:rPr>
        <w:t xml:space="preserve"> фронтальный опрос не может быть основным видом проверки. В ходе его проверяется факт выполнения задания, но трудно установить полноту и глубину усвоения.</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630F0">
        <w:rPr>
          <w:rFonts w:ascii="Times New Roman" w:eastAsia="Times New Roman" w:hAnsi="Times New Roman" w:cs="Times New Roman"/>
          <w:color w:val="000000" w:themeColor="text1"/>
          <w:sz w:val="28"/>
          <w:szCs w:val="28"/>
          <w:lang w:eastAsia="ru-RU"/>
        </w:rPr>
        <w:t>Чтобы вызвать познавательную активность студентов всей группы, целесообразно сочетать индивидуальный и фронтальный опрос, а также применять различные приемы активизации познавательной деятельности студентов (предлагают остальным проанализировать ответ товарища, дополнить его, задать вопросы отвечающему) остальным проанализировать ответ товарища, дополнить его, задать вопросы отвечающему).</w:t>
      </w:r>
      <w:proofErr w:type="gramEnd"/>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7481C">
        <w:rPr>
          <w:rFonts w:ascii="Times New Roman" w:eastAsia="Times New Roman" w:hAnsi="Times New Roman" w:cs="Times New Roman"/>
          <w:color w:val="000000" w:themeColor="text1"/>
          <w:sz w:val="28"/>
          <w:szCs w:val="28"/>
          <w:lang w:eastAsia="ru-RU"/>
        </w:rPr>
        <w:t>Устный опрос</w:t>
      </w:r>
      <w:r w:rsidRPr="008630F0">
        <w:rPr>
          <w:rFonts w:ascii="Times New Roman" w:eastAsia="Times New Roman" w:hAnsi="Times New Roman" w:cs="Times New Roman"/>
          <w:color w:val="000000" w:themeColor="text1"/>
          <w:sz w:val="28"/>
          <w:szCs w:val="28"/>
          <w:lang w:eastAsia="ru-RU"/>
        </w:rPr>
        <w:t xml:space="preserve"> требует больших затрат времени, кроме того, по одному вопросу нельзя проверить всех студентов. В целях рационального </w:t>
      </w:r>
      <w:r w:rsidRPr="008630F0">
        <w:rPr>
          <w:rFonts w:ascii="Times New Roman" w:eastAsia="Times New Roman" w:hAnsi="Times New Roman" w:cs="Times New Roman"/>
          <w:color w:val="000000" w:themeColor="text1"/>
          <w:sz w:val="28"/>
          <w:szCs w:val="28"/>
          <w:lang w:eastAsia="ru-RU"/>
        </w:rPr>
        <w:lastRenderedPageBreak/>
        <w:t xml:space="preserve">использования учебного времени проводят комбинированный, уплотненный опрос, сочетая устный опрос с другими формами (письменный </w:t>
      </w:r>
      <w:proofErr w:type="gramStart"/>
      <w:r w:rsidRPr="008630F0">
        <w:rPr>
          <w:rFonts w:ascii="Times New Roman" w:eastAsia="Times New Roman" w:hAnsi="Times New Roman" w:cs="Times New Roman"/>
          <w:color w:val="000000" w:themeColor="text1"/>
          <w:sz w:val="28"/>
          <w:szCs w:val="28"/>
          <w:lang w:eastAsia="ru-RU"/>
        </w:rPr>
        <w:t>опрос</w:t>
      </w:r>
      <w:proofErr w:type="gramEnd"/>
      <w:r w:rsidRPr="008630F0">
        <w:rPr>
          <w:rFonts w:ascii="Times New Roman" w:eastAsia="Times New Roman" w:hAnsi="Times New Roman" w:cs="Times New Roman"/>
          <w:color w:val="000000" w:themeColor="text1"/>
          <w:sz w:val="28"/>
          <w:szCs w:val="28"/>
          <w:lang w:eastAsia="ru-RU"/>
        </w:rPr>
        <w:t xml:space="preserve"> но карточкам, выполнение заданий у доски и другие).</w:t>
      </w:r>
    </w:p>
    <w:p w:rsidR="00F54605" w:rsidRPr="008630F0" w:rsidRDefault="0037481C"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2.</w:t>
      </w:r>
      <w:r w:rsidR="00F54605" w:rsidRPr="008630F0">
        <w:rPr>
          <w:rFonts w:ascii="Times New Roman" w:eastAsia="Times New Roman" w:hAnsi="Times New Roman" w:cs="Times New Roman"/>
          <w:color w:val="000000" w:themeColor="text1"/>
          <w:sz w:val="28"/>
          <w:szCs w:val="28"/>
          <w:u w:val="single"/>
          <w:lang w:eastAsia="ru-RU"/>
        </w:rPr>
        <w:t>Письменная проверка</w:t>
      </w:r>
      <w:r w:rsidR="00F54605" w:rsidRPr="008630F0">
        <w:rPr>
          <w:rFonts w:ascii="Times New Roman" w:eastAsia="Times New Roman" w:hAnsi="Times New Roman" w:cs="Times New Roman"/>
          <w:color w:val="000000" w:themeColor="text1"/>
          <w:sz w:val="28"/>
          <w:szCs w:val="28"/>
          <w:lang w:eastAsia="ru-RU"/>
        </w:rPr>
        <w:t xml:space="preserve"> является важнейшей формой контроля знаний, умений и навыков студента. Его применение дает возможность о, проверить усвоение учебного материала всеми студентами группы</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Письменные работы по содержанию и форме в зависимости от предмета могут быть самыми разнообразными; диктанты, сочинения, решение задач, выполнение упражнений, расчетов, выписыва</w:t>
      </w:r>
      <w:r w:rsidR="0037481C">
        <w:rPr>
          <w:rFonts w:ascii="Times New Roman" w:eastAsia="Times New Roman" w:hAnsi="Times New Roman" w:cs="Times New Roman"/>
          <w:color w:val="000000" w:themeColor="text1"/>
          <w:sz w:val="28"/>
          <w:szCs w:val="28"/>
          <w:lang w:eastAsia="ru-RU"/>
        </w:rPr>
        <w:t>ние рецептов, ответы на вопросы т.д.</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 xml:space="preserve">Продолжительность письменных контрольных работ может быть различной. </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После проверки и оценки контрольных письменных работ проводится анализ результатов их выполнения, выявляются типичные ошибки и причины, вызвавшие неудовлетворительные оценки.</w:t>
      </w:r>
    </w:p>
    <w:p w:rsidR="00F54605" w:rsidRPr="008630F0" w:rsidRDefault="0037481C"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3.</w:t>
      </w:r>
      <w:r w:rsidR="00F54605" w:rsidRPr="0037481C">
        <w:rPr>
          <w:rFonts w:ascii="Times New Roman" w:eastAsia="Times New Roman" w:hAnsi="Times New Roman" w:cs="Times New Roman"/>
          <w:color w:val="000000" w:themeColor="text1"/>
          <w:sz w:val="28"/>
          <w:szCs w:val="28"/>
          <w:u w:val="single"/>
          <w:lang w:eastAsia="ru-RU"/>
        </w:rPr>
        <w:t>Практическая проверка</w:t>
      </w:r>
      <w:r w:rsidR="00F54605" w:rsidRPr="008630F0">
        <w:rPr>
          <w:rFonts w:ascii="Times New Roman" w:eastAsia="Times New Roman" w:hAnsi="Times New Roman" w:cs="Times New Roman"/>
          <w:color w:val="000000" w:themeColor="text1"/>
          <w:sz w:val="28"/>
          <w:szCs w:val="28"/>
          <w:lang w:eastAsia="ru-RU"/>
        </w:rPr>
        <w:t xml:space="preserve"> занимает особое место в системе контроля. Практическая проверка позволяет выявить, как студенты умеют применять полученные знания на практике, насколько они овладели необходимыми умениями. В процессе выявления профессиональных знаний студент обосновывает принятые решения, что позволяет установить уровень усвоения теоретических положений.</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Наиболее широко эта форма используется при изучении специальных дисциплин, на лабораторных и практических занятиях, при прохождении производственной практики.</w:t>
      </w:r>
    </w:p>
    <w:p w:rsidR="00F54605" w:rsidRPr="008630F0"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Широкое применение для контроля находят профессиональные задачи, деловые игры, подобранные в соответствии с требованиями квалификационной характеристики специалиста.</w:t>
      </w:r>
    </w:p>
    <w:p w:rsidR="00F54605" w:rsidRDefault="00F5460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630F0">
        <w:rPr>
          <w:rFonts w:ascii="Times New Roman" w:eastAsia="Times New Roman" w:hAnsi="Times New Roman" w:cs="Times New Roman"/>
          <w:color w:val="000000" w:themeColor="text1"/>
          <w:sz w:val="28"/>
          <w:szCs w:val="28"/>
          <w:lang w:eastAsia="ru-RU"/>
        </w:rPr>
        <w:t>Практическая проверка является ведущей формой контроля в период производственной практики. Контроль ЗУН осуществляется как в ходе выполнения студентами конкретной производственной деятельности, так и по её результатам.</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37481C">
        <w:rPr>
          <w:rFonts w:ascii="Times New Roman" w:eastAsia="Times New Roman" w:hAnsi="Times New Roman" w:cs="Times New Roman"/>
          <w:color w:val="000000"/>
          <w:sz w:val="28"/>
          <w:szCs w:val="28"/>
          <w:u w:val="single"/>
          <w:lang w:eastAsia="ru-RU"/>
        </w:rPr>
        <w:t>4.Стандартизованный контроль предусматривает разработку тестов.</w:t>
      </w:r>
      <w:r w:rsidRPr="001D7F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Т</w:t>
      </w:r>
      <w:r w:rsidRPr="001D7FCD">
        <w:rPr>
          <w:rFonts w:ascii="Times New Roman" w:eastAsia="Times New Roman" w:hAnsi="Times New Roman" w:cs="Times New Roman"/>
          <w:sz w:val="28"/>
          <w:szCs w:val="28"/>
          <w:lang w:eastAsia="ru-RU"/>
        </w:rPr>
        <w:t>естирование – позволяет без больших погрешностей проверить весь объем знаний по предмету за короткий срок.</w:t>
      </w:r>
    </w:p>
    <w:p w:rsidR="0037481C" w:rsidRPr="001D7FCD" w:rsidRDefault="0037481C" w:rsidP="0037481C">
      <w:pPr>
        <w:spacing w:after="0" w:line="240" w:lineRule="auto"/>
        <w:ind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Тест состоит из двух частей задания и эталона.</w:t>
      </w:r>
    </w:p>
    <w:p w:rsidR="0037481C" w:rsidRPr="001D7FCD" w:rsidRDefault="0037481C" w:rsidP="0037481C">
      <w:pPr>
        <w:spacing w:after="0" w:line="240" w:lineRule="auto"/>
        <w:ind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Задания бывают:</w:t>
      </w:r>
    </w:p>
    <w:p w:rsidR="0037481C" w:rsidRPr="001D7FCD" w:rsidRDefault="0037481C" w:rsidP="0037481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альтернативные, когда студент должен ответить «да» или «нет»; </w:t>
      </w:r>
    </w:p>
    <w:p w:rsidR="0037481C" w:rsidRPr="001D7FCD" w:rsidRDefault="0037481C" w:rsidP="0037481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множественного выбора, предлагает выбор одного ответа из нескольких (пяти, шести);</w:t>
      </w:r>
    </w:p>
    <w:p w:rsidR="0037481C" w:rsidRPr="001D7FCD" w:rsidRDefault="0037481C" w:rsidP="0037481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перекрестного выбора, т.е. задание на сопоставление, которое устанавливает соответствие между несколькими вопросами и несколькими ответами, записанными в произвольном порядке;</w:t>
      </w:r>
    </w:p>
    <w:p w:rsidR="0037481C" w:rsidRPr="001D7FCD" w:rsidRDefault="0037481C" w:rsidP="0037481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D7FCD">
        <w:rPr>
          <w:rFonts w:ascii="Times New Roman" w:eastAsia="Times New Roman" w:hAnsi="Times New Roman" w:cs="Times New Roman"/>
          <w:color w:val="000000"/>
          <w:sz w:val="28"/>
          <w:szCs w:val="28"/>
          <w:lang w:eastAsia="ru-RU"/>
        </w:rPr>
        <w:t>с конструированными ответами, выполняются путем внесения допол</w:t>
      </w:r>
      <w:r>
        <w:rPr>
          <w:rFonts w:ascii="Times New Roman" w:eastAsia="Times New Roman" w:hAnsi="Times New Roman" w:cs="Times New Roman"/>
          <w:color w:val="000000"/>
          <w:sz w:val="28"/>
          <w:szCs w:val="28"/>
          <w:lang w:eastAsia="ru-RU"/>
        </w:rPr>
        <w:t>нений, формул, определений и т.</w:t>
      </w:r>
      <w:r w:rsidRPr="001D7FCD">
        <w:rPr>
          <w:rFonts w:ascii="Times New Roman" w:eastAsia="Times New Roman" w:hAnsi="Times New Roman" w:cs="Times New Roman"/>
          <w:color w:val="000000"/>
          <w:sz w:val="28"/>
          <w:szCs w:val="28"/>
          <w:lang w:eastAsia="ru-RU"/>
        </w:rPr>
        <w:t>п.</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E45A69">
        <w:rPr>
          <w:rFonts w:ascii="Times New Roman" w:eastAsia="Times New Roman" w:hAnsi="Times New Roman" w:cs="Times New Roman"/>
          <w:b/>
          <w:bCs/>
          <w:sz w:val="28"/>
          <w:szCs w:val="28"/>
          <w:lang w:eastAsia="ru-RU"/>
        </w:rPr>
        <w:lastRenderedPageBreak/>
        <w:t>Тестовый контроль</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Положительные моменты</w:t>
      </w:r>
      <w:r>
        <w:rPr>
          <w:rFonts w:ascii="Times New Roman" w:eastAsia="Times New Roman" w:hAnsi="Times New Roman" w:cs="Times New Roman"/>
          <w:sz w:val="28"/>
          <w:szCs w:val="28"/>
          <w:lang w:eastAsia="ru-RU"/>
        </w:rPr>
        <w:t>:</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объективность результатов;</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высокая оперативность;</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охват всего учебного материала;</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демократичность формы контроля;</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достоверная информац</w:t>
      </w:r>
      <w:r>
        <w:rPr>
          <w:rFonts w:ascii="Times New Roman" w:eastAsia="Times New Roman" w:hAnsi="Times New Roman" w:cs="Times New Roman"/>
          <w:sz w:val="28"/>
          <w:szCs w:val="28"/>
          <w:lang w:eastAsia="ru-RU"/>
        </w:rPr>
        <w:t>ия об уровне усвоения материала;</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возможность установления четкого рейтинга каждого обучающегося группы по предмету</w:t>
      </w:r>
      <w:r>
        <w:rPr>
          <w:rFonts w:ascii="Times New Roman" w:eastAsia="Times New Roman" w:hAnsi="Times New Roman" w:cs="Times New Roman"/>
          <w:sz w:val="28"/>
          <w:szCs w:val="28"/>
          <w:lang w:eastAsia="ru-RU"/>
        </w:rPr>
        <w:t>;</w:t>
      </w:r>
      <w:r w:rsidRPr="001D7FCD">
        <w:rPr>
          <w:rFonts w:ascii="Times New Roman" w:eastAsia="Times New Roman" w:hAnsi="Times New Roman" w:cs="Times New Roman"/>
          <w:sz w:val="28"/>
          <w:szCs w:val="28"/>
          <w:lang w:eastAsia="ru-RU"/>
        </w:rPr>
        <w:t>  </w:t>
      </w:r>
      <w:r w:rsidRPr="00E45A69">
        <w:rPr>
          <w:rFonts w:ascii="Times New Roman" w:eastAsia="Times New Roman" w:hAnsi="Times New Roman" w:cs="Times New Roman"/>
          <w:sz w:val="28"/>
          <w:szCs w:val="28"/>
          <w:lang w:eastAsia="ru-RU"/>
        </w:rPr>
        <w:t> </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возможность компьютеризации</w:t>
      </w:r>
      <w:r>
        <w:rPr>
          <w:rFonts w:ascii="Times New Roman" w:eastAsia="Times New Roman" w:hAnsi="Times New Roman" w:cs="Times New Roman"/>
          <w:sz w:val="28"/>
          <w:szCs w:val="28"/>
          <w:lang w:eastAsia="ru-RU"/>
        </w:rPr>
        <w:t>;</w:t>
      </w:r>
      <w:r w:rsidRPr="00E45A69">
        <w:rPr>
          <w:rFonts w:ascii="Times New Roman" w:eastAsia="Times New Roman" w:hAnsi="Times New Roman" w:cs="Times New Roman"/>
          <w:sz w:val="28"/>
          <w:szCs w:val="28"/>
          <w:lang w:eastAsia="ru-RU"/>
        </w:rPr>
        <w:t> </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нравится обучающимся</w:t>
      </w:r>
      <w:r>
        <w:rPr>
          <w:rFonts w:ascii="Times New Roman" w:eastAsia="Times New Roman" w:hAnsi="Times New Roman" w:cs="Times New Roman"/>
          <w:sz w:val="28"/>
          <w:szCs w:val="28"/>
          <w:lang w:eastAsia="ru-RU"/>
        </w:rPr>
        <w:t>.</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Некоторые негативные моменты</w:t>
      </w:r>
      <w:r>
        <w:rPr>
          <w:rFonts w:ascii="Times New Roman" w:eastAsia="Times New Roman" w:hAnsi="Times New Roman" w:cs="Times New Roman"/>
          <w:sz w:val="28"/>
          <w:szCs w:val="28"/>
          <w:lang w:eastAsia="ru-RU"/>
        </w:rPr>
        <w:t>:</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значительные временные затраты в по</w:t>
      </w:r>
      <w:r>
        <w:rPr>
          <w:rFonts w:ascii="Times New Roman" w:eastAsia="Times New Roman" w:hAnsi="Times New Roman" w:cs="Times New Roman"/>
          <w:sz w:val="28"/>
          <w:szCs w:val="28"/>
          <w:lang w:eastAsia="ru-RU"/>
        </w:rPr>
        <w:t>дготовке тестов;</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вероятность угадывания ответов;</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бессловесность.   </w:t>
      </w:r>
    </w:p>
    <w:p w:rsidR="0037481C" w:rsidRPr="00C61EAD" w:rsidRDefault="0037481C" w:rsidP="0037481C">
      <w:pPr>
        <w:spacing w:after="0" w:line="240" w:lineRule="auto"/>
        <w:ind w:firstLine="709"/>
        <w:jc w:val="both"/>
        <w:rPr>
          <w:rFonts w:ascii="Times New Roman" w:hAnsi="Times New Roman" w:cs="Times New Roman"/>
          <w:b/>
          <w:sz w:val="28"/>
          <w:szCs w:val="28"/>
        </w:rPr>
      </w:pPr>
      <w:r w:rsidRPr="00C61EAD">
        <w:rPr>
          <w:rFonts w:ascii="Times New Roman" w:hAnsi="Times New Roman" w:cs="Times New Roman"/>
          <w:b/>
          <w:sz w:val="28"/>
          <w:szCs w:val="28"/>
        </w:rPr>
        <w:t>Общие требования к содержанию тестовых заданий при компоновке теста.</w:t>
      </w:r>
    </w:p>
    <w:p w:rsidR="0037481C" w:rsidRPr="00C61EAD" w:rsidRDefault="0037481C" w:rsidP="0037481C">
      <w:pPr>
        <w:spacing w:after="0" w:line="240" w:lineRule="auto"/>
        <w:ind w:firstLine="709"/>
        <w:jc w:val="both"/>
        <w:rPr>
          <w:rFonts w:ascii="Times New Roman" w:hAnsi="Times New Roman" w:cs="Times New Roman"/>
          <w:sz w:val="28"/>
          <w:szCs w:val="28"/>
        </w:rPr>
      </w:pPr>
      <w:r w:rsidRPr="00C61EAD">
        <w:rPr>
          <w:rFonts w:ascii="Times New Roman" w:hAnsi="Times New Roman" w:cs="Times New Roman"/>
          <w:sz w:val="28"/>
          <w:szCs w:val="28"/>
        </w:rPr>
        <w:t>1. По форме построения все тестовые задания:</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соблюдать однозначность и правильность решения, достигаемую за счет отсутствия двусмысленных формулировок;</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соблюдать одинаковые правила оценки ответов, т. е. все тестируемые поставлены в равные условия для решения теста;</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быть функционально валидными, т.е. соответствовать выявляемому уровню;</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быть содержательно валидными, т. е. включать только те задания, которые изучались и являются системообразующими; располагать задания по степени возрастания трудности;</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соблюдать логическую форму высказывания, предполагающую отсутствие тяжеловесных конструкций, компактность формулировки тестового утверждения в форме истинного или ложного высказывания;</w:t>
      </w:r>
    </w:p>
    <w:p w:rsidR="0037481C" w:rsidRPr="00C61EAD" w:rsidRDefault="0037481C" w:rsidP="0037481C">
      <w:pPr>
        <w:spacing w:after="0" w:line="240" w:lineRule="auto"/>
        <w:ind w:firstLine="709"/>
        <w:jc w:val="both"/>
        <w:rPr>
          <w:rFonts w:ascii="Times New Roman" w:hAnsi="Times New Roman" w:cs="Times New Roman"/>
          <w:sz w:val="28"/>
          <w:szCs w:val="28"/>
        </w:rPr>
      </w:pPr>
      <w:r w:rsidRPr="00C61EAD">
        <w:rPr>
          <w:rFonts w:ascii="Times New Roman" w:hAnsi="Times New Roman" w:cs="Times New Roman"/>
          <w:sz w:val="28"/>
          <w:szCs w:val="28"/>
        </w:rPr>
        <w:t>-должны быть краткими, позволяющими минимумом средств добиться ясности смысла содержания задания: тщательный подбор слов, символов, графиков и т.д.;</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иметь четкую, компактную, доступную пониманию инструкцию, которая на протяжении всего времени, отведенного на решение теста, должна быть перед глазами испытуемого;</w:t>
      </w:r>
    </w:p>
    <w:p w:rsidR="0037481C" w:rsidRPr="00C61EAD" w:rsidRDefault="0037481C" w:rsidP="003748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1EAD">
        <w:rPr>
          <w:rFonts w:ascii="Times New Roman" w:hAnsi="Times New Roman" w:cs="Times New Roman"/>
          <w:sz w:val="28"/>
          <w:szCs w:val="28"/>
        </w:rPr>
        <w:t>должны соблюдать правила построения ответов. Ответы в тесте могут предлагаться в разных вариантах: выборочные, формульные, числовые, текстовые, графические. Они должны следовать принципу «исключенного третьего», когда не допускаются формулировки типа «все ответы правильные», «правильного ответа нет» и т.д., включать правдоподобные ответы при требовании выбрать правильный ответ.</w:t>
      </w:r>
    </w:p>
    <w:p w:rsidR="0037481C" w:rsidRPr="00C61EAD"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B310F8">
        <w:rPr>
          <w:rFonts w:ascii="Times New Roman" w:eastAsia="Times New Roman" w:hAnsi="Times New Roman" w:cs="Times New Roman"/>
          <w:sz w:val="28"/>
          <w:szCs w:val="28"/>
          <w:u w:val="single"/>
          <w:lang w:eastAsia="ru-RU"/>
        </w:rPr>
        <w:lastRenderedPageBreak/>
        <w:t>Весь пакет материалов по тестовому экзамену является собственностью разработчика и в этом качестве может являться предметом купли-продажи, обмена и т.п., поэтому авторство на эти документы должно быть соответствующим  образом защищено.</w:t>
      </w:r>
    </w:p>
    <w:p w:rsidR="0037481C" w:rsidRPr="00144939" w:rsidRDefault="0037481C" w:rsidP="0037481C">
      <w:pPr>
        <w:pStyle w:val="a5"/>
        <w:spacing w:after="0"/>
        <w:ind w:firstLine="709"/>
        <w:jc w:val="both"/>
        <w:rPr>
          <w:sz w:val="28"/>
          <w:szCs w:val="28"/>
        </w:rPr>
      </w:pPr>
      <w:r w:rsidRPr="0037481C">
        <w:rPr>
          <w:sz w:val="28"/>
          <w:szCs w:val="28"/>
          <w:u w:val="single"/>
        </w:rPr>
        <w:t>5.Самоконтроль и взаимопроверка.</w:t>
      </w:r>
      <w:r w:rsidRPr="000E779D">
        <w:rPr>
          <w:b/>
          <w:i/>
          <w:sz w:val="28"/>
          <w:szCs w:val="28"/>
        </w:rPr>
        <w:t xml:space="preserve"> </w:t>
      </w:r>
      <w:r w:rsidRPr="00C61EAD">
        <w:rPr>
          <w:sz w:val="28"/>
          <w:szCs w:val="28"/>
        </w:rPr>
        <w:t>Самоконтроль активизирует познавательную деятельность</w:t>
      </w:r>
      <w:r>
        <w:rPr>
          <w:sz w:val="28"/>
          <w:szCs w:val="28"/>
        </w:rPr>
        <w:t xml:space="preserve"> студента</w:t>
      </w:r>
      <w:r w:rsidRPr="00144939">
        <w:rPr>
          <w:sz w:val="28"/>
          <w:szCs w:val="28"/>
        </w:rPr>
        <w:t>, воспитывает сознательное отношение к проверке, способствует выработке умений находить и исправлять ошибки. Все это необходимо для формирования навыков самообразования. Перед самостоятельной работой обучающиеся получают инструкцию о выполнении работы и ключ для самопроверки. Инс</w:t>
      </w:r>
      <w:r>
        <w:rPr>
          <w:sz w:val="28"/>
          <w:szCs w:val="28"/>
        </w:rPr>
        <w:t>трукция должна показать студентам</w:t>
      </w:r>
      <w:r w:rsidRPr="00144939">
        <w:rPr>
          <w:sz w:val="28"/>
          <w:szCs w:val="28"/>
        </w:rPr>
        <w:t>, какие знания и умения контролируются, а ключ содержит правильные ответы, по которым обучающиеся сверяют результаты работы и вносят необходимые исправления.</w:t>
      </w:r>
    </w:p>
    <w:p w:rsidR="0037481C" w:rsidRPr="00F65456" w:rsidRDefault="0037481C" w:rsidP="0037481C">
      <w:pPr>
        <w:pStyle w:val="a5"/>
        <w:spacing w:after="0"/>
        <w:ind w:firstLine="709"/>
        <w:jc w:val="both"/>
        <w:rPr>
          <w:sz w:val="28"/>
          <w:szCs w:val="28"/>
        </w:rPr>
      </w:pPr>
      <w:r w:rsidRPr="00144939">
        <w:rPr>
          <w:sz w:val="28"/>
          <w:szCs w:val="28"/>
        </w:rPr>
        <w:t>Подобным образом осуществляется и взаимопроверка, в ходе которой студенты проверяют друг у друга выполнение задания.</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bCs/>
          <w:sz w:val="28"/>
          <w:szCs w:val="28"/>
          <w:u w:val="single"/>
          <w:lang w:eastAsia="ru-RU"/>
        </w:rPr>
        <w:t xml:space="preserve"> 6.Опорный контроль знаний</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Конспектный контроль. </w:t>
      </w:r>
      <w:proofErr w:type="gramStart"/>
      <w:r w:rsidRPr="001D7FCD">
        <w:rPr>
          <w:rFonts w:ascii="Times New Roman" w:eastAsia="Times New Roman" w:hAnsi="Times New Roman" w:cs="Times New Roman"/>
          <w:sz w:val="28"/>
          <w:szCs w:val="28"/>
          <w:lang w:eastAsia="ru-RU"/>
        </w:rPr>
        <w:t>Обучающийся</w:t>
      </w:r>
      <w:proofErr w:type="gramEnd"/>
      <w:r w:rsidRPr="001D7FCD">
        <w:rPr>
          <w:rFonts w:ascii="Times New Roman" w:eastAsia="Times New Roman" w:hAnsi="Times New Roman" w:cs="Times New Roman"/>
          <w:sz w:val="28"/>
          <w:szCs w:val="28"/>
          <w:lang w:eastAsia="ru-RU"/>
        </w:rPr>
        <w:t xml:space="preserve"> опирается полностью на содержание своего конспекта по предмету. Контрольные вопросы составляются не только с учетом объяснения учебного материала, но и выходят за пределы содержания конспекта.</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Учебный контроль, при котором обучающийся работает с основным учебным пособием по предмету по изученным параграфам темы. </w:t>
      </w:r>
      <w:proofErr w:type="gramStart"/>
      <w:r w:rsidRPr="001D7FCD">
        <w:rPr>
          <w:rFonts w:ascii="Times New Roman" w:eastAsia="Times New Roman" w:hAnsi="Times New Roman" w:cs="Times New Roman"/>
          <w:sz w:val="28"/>
          <w:szCs w:val="28"/>
          <w:lang w:eastAsia="ru-RU"/>
        </w:rPr>
        <w:t>Этот вид контроля направлен на систематическую работу обучающегося с учебником.</w:t>
      </w:r>
      <w:proofErr w:type="gramEnd"/>
      <w:r w:rsidRPr="001D7FCD">
        <w:rPr>
          <w:rFonts w:ascii="Times New Roman" w:eastAsia="Times New Roman" w:hAnsi="Times New Roman" w:cs="Times New Roman"/>
          <w:sz w:val="28"/>
          <w:szCs w:val="28"/>
          <w:lang w:eastAsia="ru-RU"/>
        </w:rPr>
        <w:t xml:space="preserve"> Излагая новый материал, некоторые вопросы опускаются для самостоятельной подготовки. Учебный контроль мобилизует </w:t>
      </w:r>
      <w:proofErr w:type="gramStart"/>
      <w:r w:rsidRPr="001D7FCD">
        <w:rPr>
          <w:rFonts w:ascii="Times New Roman" w:eastAsia="Times New Roman" w:hAnsi="Times New Roman" w:cs="Times New Roman"/>
          <w:sz w:val="28"/>
          <w:szCs w:val="28"/>
          <w:lang w:eastAsia="ru-RU"/>
        </w:rPr>
        <w:t>обучающегося</w:t>
      </w:r>
      <w:proofErr w:type="gramEnd"/>
      <w:r w:rsidRPr="001D7FCD">
        <w:rPr>
          <w:rFonts w:ascii="Times New Roman" w:eastAsia="Times New Roman" w:hAnsi="Times New Roman" w:cs="Times New Roman"/>
          <w:sz w:val="28"/>
          <w:szCs w:val="28"/>
          <w:lang w:eastAsia="ru-RU"/>
        </w:rPr>
        <w:t xml:space="preserve"> на постоянную работу с книгой.</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D7FCD">
        <w:rPr>
          <w:rFonts w:ascii="Times New Roman" w:eastAsia="Times New Roman" w:hAnsi="Times New Roman" w:cs="Times New Roman"/>
          <w:sz w:val="28"/>
          <w:szCs w:val="28"/>
          <w:lang w:eastAsia="ru-RU"/>
        </w:rPr>
        <w:t>Справочно-нормативный контроль, при котором обучающиеся ведут поисковую работу по сбору необходимой информации по справочникам и нормативной литературе на конкретно заданный вопрос.</w:t>
      </w:r>
      <w:proofErr w:type="gramEnd"/>
      <w:r w:rsidRPr="001D7FCD">
        <w:rPr>
          <w:rFonts w:ascii="Times New Roman" w:eastAsia="Times New Roman" w:hAnsi="Times New Roman" w:cs="Times New Roman"/>
          <w:sz w:val="28"/>
          <w:szCs w:val="28"/>
          <w:lang w:eastAsia="ru-RU"/>
        </w:rPr>
        <w:t xml:space="preserve"> При таком виде контроля развивается интуиция, умение работать с литературой.</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Плакатный, макетный, стендовый. </w:t>
      </w:r>
      <w:proofErr w:type="gramStart"/>
      <w:r w:rsidRPr="001D7FCD">
        <w:rPr>
          <w:rFonts w:ascii="Times New Roman" w:eastAsia="Times New Roman" w:hAnsi="Times New Roman" w:cs="Times New Roman"/>
          <w:sz w:val="28"/>
          <w:szCs w:val="28"/>
          <w:lang w:eastAsia="ru-RU"/>
        </w:rPr>
        <w:t xml:space="preserve">Обучающемуся при ответе предлагается плакат, по которому на </w:t>
      </w:r>
      <w:r>
        <w:rPr>
          <w:rFonts w:ascii="Times New Roman" w:eastAsia="Times New Roman" w:hAnsi="Times New Roman" w:cs="Times New Roman"/>
          <w:sz w:val="28"/>
          <w:szCs w:val="28"/>
          <w:lang w:eastAsia="ru-RU"/>
        </w:rPr>
        <w:t>предыдущем уроке объяснялся новый материал</w:t>
      </w:r>
      <w:r w:rsidR="00944DB1">
        <w:rPr>
          <w:rFonts w:ascii="Times New Roman" w:eastAsia="Times New Roman" w:hAnsi="Times New Roman" w:cs="Times New Roman"/>
          <w:sz w:val="28"/>
          <w:szCs w:val="28"/>
          <w:lang w:eastAsia="ru-RU"/>
        </w:rPr>
        <w:t xml:space="preserve"> (</w:t>
      </w:r>
      <w:r w:rsidRPr="001D7FCD">
        <w:rPr>
          <w:rFonts w:ascii="Times New Roman" w:eastAsia="Times New Roman" w:hAnsi="Times New Roman" w:cs="Times New Roman"/>
          <w:sz w:val="28"/>
          <w:szCs w:val="28"/>
          <w:lang w:eastAsia="ru-RU"/>
        </w:rPr>
        <w:t>кадр презентации)</w:t>
      </w:r>
      <w:r w:rsidR="00944DB1">
        <w:rPr>
          <w:rFonts w:ascii="Times New Roman" w:eastAsia="Times New Roman" w:hAnsi="Times New Roman" w:cs="Times New Roman"/>
          <w:sz w:val="28"/>
          <w:szCs w:val="28"/>
          <w:lang w:eastAsia="ru-RU"/>
        </w:rPr>
        <w:t>.</w:t>
      </w:r>
      <w:proofErr w:type="gramEnd"/>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Реферативный.  </w:t>
      </w:r>
      <w:proofErr w:type="gramStart"/>
      <w:r w:rsidRPr="001D7FCD">
        <w:rPr>
          <w:rFonts w:ascii="Times New Roman" w:eastAsia="Times New Roman" w:hAnsi="Times New Roman" w:cs="Times New Roman"/>
          <w:sz w:val="28"/>
          <w:szCs w:val="28"/>
          <w:lang w:eastAsia="ru-RU"/>
        </w:rPr>
        <w:t>Обучающемуся</w:t>
      </w:r>
      <w:proofErr w:type="gramEnd"/>
      <w:r w:rsidRPr="001D7FCD">
        <w:rPr>
          <w:rFonts w:ascii="Times New Roman" w:eastAsia="Times New Roman" w:hAnsi="Times New Roman" w:cs="Times New Roman"/>
          <w:sz w:val="28"/>
          <w:szCs w:val="28"/>
          <w:lang w:eastAsia="ru-RU"/>
        </w:rPr>
        <w:t xml:space="preserve"> выдается ряд контрольных вопросов, на которые он отвечает письменно, а затем делает сообщение на уроке.</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Проектный контроль по предложенным предметным проектам </w:t>
      </w:r>
      <w:proofErr w:type="gramStart"/>
      <w:r w:rsidRPr="001D7FCD">
        <w:rPr>
          <w:rFonts w:ascii="Times New Roman" w:eastAsia="Times New Roman" w:hAnsi="Times New Roman" w:cs="Times New Roman"/>
          <w:sz w:val="28"/>
          <w:szCs w:val="28"/>
          <w:lang w:eastAsia="ru-RU"/>
        </w:rPr>
        <w:t>обучающихся</w:t>
      </w:r>
      <w:proofErr w:type="gramEnd"/>
      <w:r w:rsidRPr="001D7FCD">
        <w:rPr>
          <w:rFonts w:ascii="Times New Roman" w:eastAsia="Times New Roman" w:hAnsi="Times New Roman" w:cs="Times New Roman"/>
          <w:sz w:val="28"/>
          <w:szCs w:val="28"/>
          <w:lang w:eastAsia="ru-RU"/>
        </w:rPr>
        <w:t>.</w:t>
      </w:r>
    </w:p>
    <w:p w:rsidR="0037481C" w:rsidRPr="001D7FCD" w:rsidRDefault="0037481C" w:rsidP="0037481C">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Экскурсионный контроль. Обучающиеся отвечают на вопросы во время или после проведения экскурсии.</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bCs/>
          <w:sz w:val="28"/>
          <w:szCs w:val="28"/>
          <w:u w:val="single"/>
          <w:lang w:eastAsia="ru-RU"/>
        </w:rPr>
        <w:t>7.Игровой контроль знаний</w:t>
      </w:r>
    </w:p>
    <w:p w:rsidR="0037481C" w:rsidRPr="001D7FCD" w:rsidRDefault="0037481C" w:rsidP="0037481C">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Кроссвордный контроль.</w:t>
      </w:r>
    </w:p>
    <w:p w:rsidR="0037481C" w:rsidRPr="001D7FCD" w:rsidRDefault="0037481C" w:rsidP="0037481C">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1D7FCD">
        <w:rPr>
          <w:rFonts w:ascii="Times New Roman" w:eastAsia="Times New Roman" w:hAnsi="Times New Roman" w:cs="Times New Roman"/>
          <w:sz w:val="28"/>
          <w:szCs w:val="28"/>
          <w:lang w:eastAsia="ru-RU"/>
        </w:rPr>
        <w:t>Ребусовый</w:t>
      </w:r>
      <w:proofErr w:type="spellEnd"/>
      <w:r w:rsidRPr="001D7FCD">
        <w:rPr>
          <w:rFonts w:ascii="Times New Roman" w:eastAsia="Times New Roman" w:hAnsi="Times New Roman" w:cs="Times New Roman"/>
          <w:sz w:val="28"/>
          <w:szCs w:val="28"/>
          <w:lang w:eastAsia="ru-RU"/>
        </w:rPr>
        <w:t xml:space="preserve"> контроль. И т.п.</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bCs/>
          <w:sz w:val="28"/>
          <w:szCs w:val="28"/>
          <w:u w:val="single"/>
          <w:lang w:eastAsia="ru-RU"/>
        </w:rPr>
        <w:t>8.Интерполяционный контроль знаний</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lastRenderedPageBreak/>
        <w:t xml:space="preserve">При интерполяционном контроле знаний обучающемуся выдается специальный текст задания, после </w:t>
      </w:r>
      <w:proofErr w:type="gramStart"/>
      <w:r w:rsidRPr="001D7FCD">
        <w:rPr>
          <w:rFonts w:ascii="Times New Roman" w:eastAsia="Times New Roman" w:hAnsi="Times New Roman" w:cs="Times New Roman"/>
          <w:sz w:val="28"/>
          <w:szCs w:val="28"/>
          <w:lang w:eastAsia="ru-RU"/>
        </w:rPr>
        <w:t>прочтения</w:t>
      </w:r>
      <w:proofErr w:type="gramEnd"/>
      <w:r w:rsidRPr="001D7FCD">
        <w:rPr>
          <w:rFonts w:ascii="Times New Roman" w:eastAsia="Times New Roman" w:hAnsi="Times New Roman" w:cs="Times New Roman"/>
          <w:sz w:val="28"/>
          <w:szCs w:val="28"/>
          <w:lang w:eastAsia="ru-RU"/>
        </w:rPr>
        <w:t xml:space="preserve"> которого его надо изменить, дополнить, вставить слова, фразы, предложения, в корне изменить смысл прочитанного или просто его описать. Такой вид контроля проводится по учебной, нормативной или справочной литературе по специально разработанным заданиям, карточной системе заданий, техническим диктантам, абзацам из литературы, аудио и видеозаписям.</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Методика такова. Каждый обучающийся получает индивидуальную серию контролируемого материала для внимательного прочтения и изучения, после чего материал собирается, а студент приступает к описанию изученной информации, т.е. изменяет, дополняет.</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При устном контроле преподаватель диктует предложения, которые необходимо довести до смыслового конца, завершения или дает небольшой законченный объем, который после его прочтения следует изложить на бумаге. По завершении контроля анализируются ответы и выставляются оценки.</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bCs/>
          <w:sz w:val="28"/>
          <w:szCs w:val="28"/>
          <w:u w:val="single"/>
          <w:lang w:eastAsia="ru-RU"/>
        </w:rPr>
        <w:t>9.Рейтинговый контроль знаний</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Рейтинг – это индивидуальный числовой показатель оценки знаний. Рейтинговая система – система оценки накопительного типа, основанного на рейтинговых измерениях, отражает успеваемость обучающихся, их творческий потенциал, психологическую и педагогическую характеристику.</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Методика разработки рейтинга по предмету:</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1-й этап – организационный, организация творческой группы п</w:t>
      </w:r>
      <w:r>
        <w:rPr>
          <w:rFonts w:ascii="Times New Roman" w:eastAsia="Times New Roman" w:hAnsi="Times New Roman" w:cs="Times New Roman"/>
          <w:sz w:val="28"/>
          <w:szCs w:val="28"/>
          <w:lang w:eastAsia="ru-RU"/>
        </w:rPr>
        <w:t>реподавателей смежных предметов.</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D7FCD">
        <w:rPr>
          <w:rFonts w:ascii="Times New Roman" w:eastAsia="Times New Roman" w:hAnsi="Times New Roman" w:cs="Times New Roman"/>
          <w:sz w:val="28"/>
          <w:szCs w:val="28"/>
          <w:lang w:eastAsia="ru-RU"/>
        </w:rPr>
        <w:t>-й этап – разработка перечня знаний, умений и навыков по каждому модулю в соответстви</w:t>
      </w:r>
      <w:r>
        <w:rPr>
          <w:rFonts w:ascii="Times New Roman" w:eastAsia="Times New Roman" w:hAnsi="Times New Roman" w:cs="Times New Roman"/>
          <w:sz w:val="28"/>
          <w:szCs w:val="28"/>
          <w:lang w:eastAsia="ru-RU"/>
        </w:rPr>
        <w:t>и с образовательным стандартом.</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D7FCD">
        <w:rPr>
          <w:rFonts w:ascii="Times New Roman" w:eastAsia="Times New Roman" w:hAnsi="Times New Roman" w:cs="Times New Roman"/>
          <w:sz w:val="28"/>
          <w:szCs w:val="28"/>
          <w:lang w:eastAsia="ru-RU"/>
        </w:rPr>
        <w:t>-й этап – разработка рейтинговых показателей по каждой контрольной точке и по предмету в целом</w:t>
      </w:r>
      <w:r>
        <w:rPr>
          <w:rFonts w:ascii="Times New Roman" w:eastAsia="Times New Roman" w:hAnsi="Times New Roman" w:cs="Times New Roman"/>
          <w:sz w:val="28"/>
          <w:szCs w:val="28"/>
          <w:lang w:eastAsia="ru-RU"/>
        </w:rPr>
        <w:t>.</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Рейтинговая система контроля знаний имеет примерную схему:</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стартовый рейтинг – определение начального уровня знаний</w:t>
      </w:r>
      <w:r>
        <w:rPr>
          <w:rFonts w:ascii="Times New Roman" w:eastAsia="Times New Roman" w:hAnsi="Times New Roman" w:cs="Times New Roman"/>
          <w:sz w:val="28"/>
          <w:szCs w:val="28"/>
          <w:lang w:eastAsia="ru-RU"/>
        </w:rPr>
        <w:t>;</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 текущий контроль – оценка работы </w:t>
      </w:r>
      <w:proofErr w:type="gramStart"/>
      <w:r w:rsidRPr="001D7FCD">
        <w:rPr>
          <w:rFonts w:ascii="Times New Roman" w:eastAsia="Times New Roman" w:hAnsi="Times New Roman" w:cs="Times New Roman"/>
          <w:sz w:val="28"/>
          <w:szCs w:val="28"/>
          <w:lang w:eastAsia="ru-RU"/>
        </w:rPr>
        <w:t>обучающегося</w:t>
      </w:r>
      <w:proofErr w:type="gramEnd"/>
      <w:r w:rsidRPr="001D7FCD">
        <w:rPr>
          <w:rFonts w:ascii="Times New Roman" w:eastAsia="Times New Roman" w:hAnsi="Times New Roman" w:cs="Times New Roman"/>
          <w:sz w:val="28"/>
          <w:szCs w:val="28"/>
          <w:lang w:eastAsia="ru-RU"/>
        </w:rPr>
        <w:t xml:space="preserve"> преподавателем при выполнении заданий на текущих занятиях, за выполнение дома</w:t>
      </w:r>
      <w:r>
        <w:rPr>
          <w:rFonts w:ascii="Times New Roman" w:eastAsia="Times New Roman" w:hAnsi="Times New Roman" w:cs="Times New Roman"/>
          <w:sz w:val="28"/>
          <w:szCs w:val="28"/>
          <w:lang w:eastAsia="ru-RU"/>
        </w:rPr>
        <w:t>шней работы, работы, за выполнение практической работы.</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промежуточный контроль – оценка обязательных ко</w:t>
      </w:r>
      <w:r>
        <w:rPr>
          <w:rFonts w:ascii="Times New Roman" w:eastAsia="Times New Roman" w:hAnsi="Times New Roman" w:cs="Times New Roman"/>
          <w:sz w:val="28"/>
          <w:szCs w:val="28"/>
          <w:lang w:eastAsia="ru-RU"/>
        </w:rPr>
        <w:t>нтрольных работ, зачетов и т.п.</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итоговый контроль – экзаменационная оценка по предмету, квалификационным экзаменам (Если обучающийся имеет итоговую сумму баллов по рейтингу  86-100%, то он может быть ос</w:t>
      </w:r>
      <w:r>
        <w:rPr>
          <w:rFonts w:ascii="Times New Roman" w:eastAsia="Times New Roman" w:hAnsi="Times New Roman" w:cs="Times New Roman"/>
          <w:sz w:val="28"/>
          <w:szCs w:val="28"/>
          <w:lang w:eastAsia="ru-RU"/>
        </w:rPr>
        <w:t>вобожден от экзамена)</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творческий рейтинг – участие в олимпиадах, конференциях, выставках технического творчества, конкурсах. Индивидуальное творческое задание, рефераты.</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Результаты фиксируются и у преподава</w:t>
      </w:r>
      <w:r>
        <w:rPr>
          <w:rFonts w:ascii="Times New Roman" w:eastAsia="Times New Roman" w:hAnsi="Times New Roman" w:cs="Times New Roman"/>
          <w:sz w:val="28"/>
          <w:szCs w:val="28"/>
          <w:lang w:eastAsia="ru-RU"/>
        </w:rPr>
        <w:t>теля, и на общем стенде в группе</w:t>
      </w:r>
      <w:proofErr w:type="gramStart"/>
      <w:r>
        <w:rPr>
          <w:rFonts w:ascii="Times New Roman" w:eastAsia="Times New Roman" w:hAnsi="Times New Roman" w:cs="Times New Roman"/>
          <w:sz w:val="28"/>
          <w:szCs w:val="28"/>
          <w:lang w:eastAsia="ru-RU"/>
        </w:rPr>
        <w:t>.</w:t>
      </w:r>
      <w:proofErr w:type="gramEnd"/>
      <w:r w:rsidR="00944DB1">
        <w:rPr>
          <w:rFonts w:ascii="Times New Roman" w:eastAsia="Times New Roman" w:hAnsi="Times New Roman" w:cs="Times New Roman"/>
          <w:sz w:val="28"/>
          <w:szCs w:val="28"/>
          <w:lang w:eastAsia="ru-RU"/>
        </w:rPr>
        <w:t xml:space="preserve"> </w:t>
      </w:r>
      <w:proofErr w:type="gramStart"/>
      <w:r w:rsidR="00944DB1">
        <w:rPr>
          <w:rFonts w:ascii="Times New Roman" w:eastAsia="Times New Roman" w:hAnsi="Times New Roman" w:cs="Times New Roman"/>
          <w:sz w:val="28"/>
          <w:szCs w:val="28"/>
          <w:lang w:eastAsia="ru-RU"/>
        </w:rPr>
        <w:t>т</w:t>
      </w:r>
      <w:proofErr w:type="gramEnd"/>
      <w:r w:rsidRPr="001D7FCD">
        <w:rPr>
          <w:rFonts w:ascii="Times New Roman" w:eastAsia="Times New Roman" w:hAnsi="Times New Roman" w:cs="Times New Roman"/>
          <w:sz w:val="28"/>
          <w:szCs w:val="28"/>
          <w:lang w:eastAsia="ru-RU"/>
        </w:rPr>
        <w:t>.е. каждый видит свои результаты наглядно.</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lastRenderedPageBreak/>
        <w:t>При внедрении рейтинговой системы контроля знаний очень важно разработать разнообразный дидактический материал: программа, перечень практических занятий, перечень основной и дополнительной литературы, лекции преподавателя, наглядные пособия, банк задач. Вопросов, тестов, вариантов контрольных работ и т.д.</w:t>
      </w:r>
    </w:p>
    <w:p w:rsidR="0037481C" w:rsidRPr="00EF232D" w:rsidRDefault="0037481C" w:rsidP="00EF232D">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Эта система заставляет нерадивых обучающихся усваивать минимальный объем знаний, позволяет им определить уровень своих знаний, затем дает возможность переходить к более высокому уровню знаний.</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bCs/>
          <w:sz w:val="28"/>
          <w:szCs w:val="28"/>
          <w:u w:val="single"/>
          <w:lang w:eastAsia="ru-RU"/>
        </w:rPr>
        <w:t>10.Нетрадиционный экзамен</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Основная идея такого экзамена – определить уровень усвоения знаний, умений и навыков в ходе коллективной мыслительной деятельности.</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Экзамен проводится в 5 этапов.</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1. Контроль приобретенных умений и навыков. Каждый обучающийся решал конкретную практическую задачу с обязательными выводами. Оценка выставлялась жюри из обучающихся на</w:t>
      </w:r>
      <w:r>
        <w:rPr>
          <w:rFonts w:ascii="Times New Roman" w:eastAsia="Times New Roman" w:hAnsi="Times New Roman" w:cs="Times New Roman"/>
          <w:sz w:val="28"/>
          <w:szCs w:val="28"/>
          <w:lang w:eastAsia="ru-RU"/>
        </w:rPr>
        <w:t xml:space="preserve"> «4» и «5» и из преподавателей.</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 3. О</w:t>
      </w:r>
      <w:r w:rsidRPr="001D7FCD">
        <w:rPr>
          <w:rFonts w:ascii="Times New Roman" w:eastAsia="Times New Roman" w:hAnsi="Times New Roman" w:cs="Times New Roman"/>
          <w:sz w:val="28"/>
          <w:szCs w:val="28"/>
          <w:lang w:eastAsia="ru-RU"/>
        </w:rPr>
        <w:t>ценивались теоретические знания по всем</w:t>
      </w:r>
      <w:r>
        <w:rPr>
          <w:rFonts w:ascii="Times New Roman" w:eastAsia="Times New Roman" w:hAnsi="Times New Roman" w:cs="Times New Roman"/>
          <w:sz w:val="28"/>
          <w:szCs w:val="28"/>
          <w:lang w:eastAsia="ru-RU"/>
        </w:rPr>
        <w:t xml:space="preserve"> разделам предмета. </w:t>
      </w:r>
      <w:r w:rsidRPr="001D7FCD">
        <w:rPr>
          <w:rFonts w:ascii="Times New Roman" w:eastAsia="Times New Roman" w:hAnsi="Times New Roman" w:cs="Times New Roman"/>
          <w:sz w:val="28"/>
          <w:szCs w:val="28"/>
          <w:lang w:eastAsia="ru-RU"/>
        </w:rPr>
        <w:t>Группа делится на команды. Работа идет в системе коллекти</w:t>
      </w:r>
      <w:r>
        <w:rPr>
          <w:rFonts w:ascii="Times New Roman" w:eastAsia="Times New Roman" w:hAnsi="Times New Roman" w:cs="Times New Roman"/>
          <w:sz w:val="28"/>
          <w:szCs w:val="28"/>
          <w:lang w:eastAsia="ru-RU"/>
        </w:rPr>
        <w:t>вной мыслительной деятельности.</w:t>
      </w:r>
    </w:p>
    <w:p w:rsidR="0037481C" w:rsidRDefault="0037481C" w:rsidP="003748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w:t>
      </w:r>
      <w:r w:rsidRPr="001D7FCD">
        <w:rPr>
          <w:rFonts w:ascii="Times New Roman" w:eastAsia="Times New Roman" w:hAnsi="Times New Roman" w:cs="Times New Roman"/>
          <w:sz w:val="28"/>
          <w:szCs w:val="28"/>
          <w:lang w:eastAsia="ru-RU"/>
        </w:rPr>
        <w:t>естирование в течение 10 минут по темам</w:t>
      </w:r>
      <w:r>
        <w:rPr>
          <w:rFonts w:ascii="Times New Roman" w:eastAsia="Times New Roman" w:hAnsi="Times New Roman" w:cs="Times New Roman"/>
          <w:sz w:val="28"/>
          <w:szCs w:val="28"/>
          <w:lang w:eastAsia="ru-RU"/>
        </w:rPr>
        <w:t>, не охваченным устным опросом.</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5. Команда разбивалась на </w:t>
      </w:r>
      <w:proofErr w:type="spellStart"/>
      <w:r w:rsidRPr="001D7FCD">
        <w:rPr>
          <w:rFonts w:ascii="Times New Roman" w:eastAsia="Times New Roman" w:hAnsi="Times New Roman" w:cs="Times New Roman"/>
          <w:sz w:val="28"/>
          <w:szCs w:val="28"/>
          <w:lang w:eastAsia="ru-RU"/>
        </w:rPr>
        <w:t>микрогруппы</w:t>
      </w:r>
      <w:proofErr w:type="spellEnd"/>
      <w:r w:rsidRPr="001D7FCD">
        <w:rPr>
          <w:rFonts w:ascii="Times New Roman" w:eastAsia="Times New Roman" w:hAnsi="Times New Roman" w:cs="Times New Roman"/>
          <w:sz w:val="28"/>
          <w:szCs w:val="28"/>
          <w:lang w:eastAsia="ru-RU"/>
        </w:rPr>
        <w:t xml:space="preserve"> и получала практическое задание.</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При подведении итогов оценивается каждый шаг обучающихся, подсчитывается средний балл. Если есть сомнения, задаются вопросы.</w:t>
      </w:r>
    </w:p>
    <w:p w:rsidR="0037481C" w:rsidRPr="0037481C" w:rsidRDefault="0037481C" w:rsidP="0037481C">
      <w:pPr>
        <w:spacing w:after="0" w:line="240" w:lineRule="auto"/>
        <w:ind w:firstLine="709"/>
        <w:jc w:val="both"/>
        <w:rPr>
          <w:rFonts w:ascii="Times New Roman" w:eastAsia="Times New Roman" w:hAnsi="Times New Roman" w:cs="Times New Roman"/>
          <w:sz w:val="28"/>
          <w:szCs w:val="28"/>
          <w:u w:val="single"/>
          <w:lang w:eastAsia="ru-RU"/>
        </w:rPr>
      </w:pPr>
      <w:r w:rsidRPr="0037481C">
        <w:rPr>
          <w:rFonts w:ascii="Times New Roman" w:eastAsia="Times New Roman" w:hAnsi="Times New Roman" w:cs="Times New Roman"/>
          <w:sz w:val="28"/>
          <w:szCs w:val="28"/>
          <w:u w:val="single"/>
          <w:lang w:eastAsia="ru-RU"/>
        </w:rPr>
        <w:t>Итоговая государственная аттестация  является последним звеном в системе контроля.</w:t>
      </w:r>
    </w:p>
    <w:p w:rsidR="0037481C" w:rsidRPr="001D7FCD" w:rsidRDefault="0037481C" w:rsidP="0037481C">
      <w:pPr>
        <w:spacing w:after="0" w:line="240" w:lineRule="auto"/>
        <w:ind w:firstLine="709"/>
        <w:jc w:val="both"/>
        <w:rPr>
          <w:rFonts w:ascii="Times New Roman" w:eastAsia="Times New Roman" w:hAnsi="Times New Roman" w:cs="Times New Roman"/>
          <w:sz w:val="28"/>
          <w:szCs w:val="28"/>
          <w:lang w:eastAsia="ru-RU"/>
        </w:rPr>
      </w:pPr>
      <w:r w:rsidRPr="001D7FCD">
        <w:rPr>
          <w:rFonts w:ascii="Times New Roman" w:eastAsia="Times New Roman" w:hAnsi="Times New Roman" w:cs="Times New Roman"/>
          <w:sz w:val="28"/>
          <w:szCs w:val="28"/>
          <w:lang w:eastAsia="ru-RU"/>
        </w:rPr>
        <w:t xml:space="preserve">Все виды контроля должны быть четко спланированы, логически взаимосвязаны, дидактически обеспечены. Отсутствие контроля или формальное его осуществление наносит непоправимый вред учебно-воспитательному процессу. </w:t>
      </w:r>
      <w:proofErr w:type="gramStart"/>
      <w:r w:rsidRPr="001D7FCD">
        <w:rPr>
          <w:rFonts w:ascii="Times New Roman" w:eastAsia="Times New Roman" w:hAnsi="Times New Roman" w:cs="Times New Roman"/>
          <w:sz w:val="28"/>
          <w:szCs w:val="28"/>
          <w:lang w:eastAsia="ru-RU"/>
        </w:rPr>
        <w:t>Контроль за</w:t>
      </w:r>
      <w:proofErr w:type="gramEnd"/>
      <w:r w:rsidRPr="001D7FCD">
        <w:rPr>
          <w:rFonts w:ascii="Times New Roman" w:eastAsia="Times New Roman" w:hAnsi="Times New Roman" w:cs="Times New Roman"/>
          <w:sz w:val="28"/>
          <w:szCs w:val="28"/>
          <w:lang w:eastAsia="ru-RU"/>
        </w:rPr>
        <w:t xml:space="preserve"> качеством знаний, позволяет выявить индивидуальный характер усвоения, проблемы и наметить рациональные пути их преодоления с учетом индивидуального подхода к каждому ученику.</w:t>
      </w: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A3699" w:rsidRDefault="000A3699" w:rsidP="000A3699">
      <w:pPr>
        <w:pStyle w:val="1"/>
        <w:tabs>
          <w:tab w:val="left" w:pos="6840"/>
          <w:tab w:val="right" w:pos="9354"/>
        </w:tabs>
        <w:jc w:val="left"/>
        <w:rPr>
          <w:b/>
          <w:i w:val="0"/>
          <w:szCs w:val="28"/>
        </w:rPr>
      </w:pPr>
      <w:bookmarkStart w:id="18" w:name="_Toc70604724"/>
    </w:p>
    <w:p w:rsidR="000A3699" w:rsidRPr="000A3699" w:rsidRDefault="000A3699" w:rsidP="000A3699"/>
    <w:p w:rsidR="000A3699" w:rsidRDefault="000A3699" w:rsidP="000A3699">
      <w:pPr>
        <w:pStyle w:val="1"/>
        <w:tabs>
          <w:tab w:val="left" w:pos="6840"/>
          <w:tab w:val="right" w:pos="9354"/>
        </w:tabs>
        <w:jc w:val="left"/>
        <w:rPr>
          <w:b/>
          <w:i w:val="0"/>
          <w:szCs w:val="28"/>
        </w:rPr>
      </w:pPr>
    </w:p>
    <w:p w:rsidR="000A3699" w:rsidRDefault="000A3699" w:rsidP="000A3699">
      <w:pPr>
        <w:pStyle w:val="1"/>
        <w:tabs>
          <w:tab w:val="left" w:pos="6840"/>
          <w:tab w:val="right" w:pos="9354"/>
        </w:tabs>
        <w:jc w:val="left"/>
        <w:rPr>
          <w:b/>
          <w:i w:val="0"/>
          <w:szCs w:val="28"/>
        </w:rPr>
      </w:pPr>
      <w:r>
        <w:rPr>
          <w:b/>
          <w:i w:val="0"/>
          <w:szCs w:val="28"/>
        </w:rPr>
        <w:tab/>
      </w:r>
    </w:p>
    <w:p w:rsidR="009B4FEA" w:rsidRPr="00516DA3" w:rsidRDefault="009B4FEA" w:rsidP="000A3699">
      <w:pPr>
        <w:pStyle w:val="1"/>
        <w:tabs>
          <w:tab w:val="left" w:pos="6840"/>
          <w:tab w:val="right" w:pos="9354"/>
        </w:tabs>
        <w:jc w:val="right"/>
        <w:rPr>
          <w:b/>
          <w:i w:val="0"/>
          <w:szCs w:val="28"/>
        </w:rPr>
      </w:pPr>
      <w:r w:rsidRPr="00516DA3">
        <w:rPr>
          <w:b/>
          <w:i w:val="0"/>
          <w:szCs w:val="28"/>
        </w:rPr>
        <w:t>ПРИЛОЖЕНИЕ 1</w:t>
      </w:r>
      <w:bookmarkEnd w:id="18"/>
    </w:p>
    <w:p w:rsidR="00E77F1C" w:rsidRPr="00E77F1C" w:rsidRDefault="00E77F1C" w:rsidP="00E77F1C">
      <w:pPr>
        <w:spacing w:after="0" w:line="360" w:lineRule="auto"/>
        <w:jc w:val="center"/>
        <w:rPr>
          <w:rFonts w:ascii="Times New Roman" w:hAnsi="Times New Roman" w:cs="Times New Roman"/>
          <w:b/>
          <w:sz w:val="28"/>
          <w:szCs w:val="28"/>
        </w:rPr>
      </w:pPr>
      <w:r w:rsidRPr="00E77F1C">
        <w:rPr>
          <w:rFonts w:ascii="Times New Roman" w:hAnsi="Times New Roman" w:cs="Times New Roman"/>
          <w:b/>
          <w:sz w:val="28"/>
          <w:szCs w:val="28"/>
        </w:rPr>
        <w:t>Аннотация УМК</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b/>
          <w:sz w:val="28"/>
          <w:szCs w:val="28"/>
        </w:rPr>
        <w:t xml:space="preserve">Наименование учебно-методического материала – </w:t>
      </w:r>
      <w:r w:rsidRPr="00E77F1C">
        <w:rPr>
          <w:rFonts w:ascii="Times New Roman" w:hAnsi="Times New Roman" w:cs="Times New Roman"/>
          <w:sz w:val="28"/>
          <w:szCs w:val="28"/>
        </w:rPr>
        <w:t>учебн</w:t>
      </w:r>
      <w:proofErr w:type="gramStart"/>
      <w:r w:rsidRPr="00E77F1C">
        <w:rPr>
          <w:rFonts w:ascii="Times New Roman" w:hAnsi="Times New Roman" w:cs="Times New Roman"/>
          <w:sz w:val="28"/>
          <w:szCs w:val="28"/>
        </w:rPr>
        <w:t>о-</w:t>
      </w:r>
      <w:proofErr w:type="gramEnd"/>
      <w:r w:rsidRPr="00E77F1C">
        <w:rPr>
          <w:rFonts w:ascii="Times New Roman" w:hAnsi="Times New Roman" w:cs="Times New Roman"/>
          <w:sz w:val="28"/>
          <w:szCs w:val="28"/>
        </w:rPr>
        <w:t xml:space="preserve"> методический комплекс</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b/>
          <w:sz w:val="28"/>
          <w:szCs w:val="28"/>
        </w:rPr>
        <w:t>Учебное заведение</w:t>
      </w:r>
      <w:r w:rsidR="00944DB1">
        <w:rPr>
          <w:rFonts w:ascii="Times New Roman" w:hAnsi="Times New Roman" w:cs="Times New Roman"/>
          <w:sz w:val="28"/>
          <w:szCs w:val="28"/>
        </w:rPr>
        <w:t xml:space="preserve"> – ГАПОУ </w:t>
      </w:r>
      <w:r w:rsidRPr="00E77F1C">
        <w:rPr>
          <w:rFonts w:ascii="Times New Roman" w:hAnsi="Times New Roman" w:cs="Times New Roman"/>
          <w:sz w:val="28"/>
          <w:szCs w:val="28"/>
        </w:rPr>
        <w:t xml:space="preserve"> «Нижнекамский медицинский колледж»</w:t>
      </w:r>
    </w:p>
    <w:p w:rsidR="00E77F1C" w:rsidRPr="00E77F1C" w:rsidRDefault="00E77F1C" w:rsidP="00623C2B">
      <w:pPr>
        <w:spacing w:after="0" w:line="240" w:lineRule="auto"/>
        <w:ind w:firstLine="709"/>
        <w:jc w:val="both"/>
        <w:rPr>
          <w:rFonts w:ascii="Times New Roman" w:hAnsi="Times New Roman" w:cs="Times New Roman"/>
          <w:b/>
          <w:sz w:val="28"/>
          <w:szCs w:val="28"/>
        </w:rPr>
      </w:pPr>
      <w:r w:rsidRPr="00E77F1C">
        <w:rPr>
          <w:rFonts w:ascii="Times New Roman" w:hAnsi="Times New Roman" w:cs="Times New Roman"/>
          <w:b/>
          <w:sz w:val="28"/>
          <w:szCs w:val="28"/>
        </w:rPr>
        <w:t xml:space="preserve">Наименование дисциплины – </w:t>
      </w:r>
      <w:r w:rsidRPr="00E77F1C">
        <w:rPr>
          <w:rFonts w:ascii="Times New Roman" w:hAnsi="Times New Roman" w:cs="Times New Roman"/>
          <w:sz w:val="28"/>
          <w:szCs w:val="28"/>
        </w:rPr>
        <w:t>клиническая фармакология</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b/>
          <w:sz w:val="28"/>
          <w:szCs w:val="28"/>
        </w:rPr>
        <w:t>Автор</w:t>
      </w:r>
      <w:r w:rsidR="00944DB1">
        <w:rPr>
          <w:rFonts w:ascii="Times New Roman" w:hAnsi="Times New Roman" w:cs="Times New Roman"/>
          <w:sz w:val="28"/>
          <w:szCs w:val="28"/>
        </w:rPr>
        <w:t xml:space="preserve"> – Иванова И.А</w:t>
      </w:r>
      <w:r w:rsidRPr="00E77F1C">
        <w:rPr>
          <w:rFonts w:ascii="Times New Roman" w:hAnsi="Times New Roman" w:cs="Times New Roman"/>
          <w:sz w:val="28"/>
          <w:szCs w:val="28"/>
        </w:rPr>
        <w:t>., преподаватель фармакологии</w:t>
      </w:r>
    </w:p>
    <w:p w:rsidR="00E77F1C" w:rsidRPr="00E77F1C" w:rsidRDefault="00E77F1C" w:rsidP="00623C2B">
      <w:pPr>
        <w:spacing w:after="0" w:line="240" w:lineRule="auto"/>
        <w:ind w:firstLine="709"/>
        <w:jc w:val="both"/>
        <w:rPr>
          <w:rFonts w:ascii="Times New Roman" w:hAnsi="Times New Roman" w:cs="Times New Roman"/>
          <w:b/>
          <w:sz w:val="28"/>
          <w:szCs w:val="28"/>
        </w:rPr>
      </w:pPr>
      <w:r w:rsidRPr="00E77F1C">
        <w:rPr>
          <w:rFonts w:ascii="Times New Roman" w:hAnsi="Times New Roman" w:cs="Times New Roman"/>
          <w:b/>
          <w:sz w:val="28"/>
          <w:szCs w:val="28"/>
        </w:rPr>
        <w:t>Перечень элементов, составляющих УМК:</w:t>
      </w:r>
    </w:p>
    <w:p w:rsidR="00E77F1C" w:rsidRPr="00E77F1C" w:rsidRDefault="00E77F1C" w:rsidP="00623C2B">
      <w:pPr>
        <w:spacing w:after="0" w:line="240" w:lineRule="auto"/>
        <w:ind w:firstLine="709"/>
        <w:jc w:val="both"/>
        <w:rPr>
          <w:rFonts w:ascii="Times New Roman" w:hAnsi="Times New Roman" w:cs="Times New Roman"/>
          <w:b/>
          <w:sz w:val="28"/>
          <w:szCs w:val="28"/>
          <w:u w:val="single"/>
        </w:rPr>
      </w:pPr>
      <w:r w:rsidRPr="00E77F1C">
        <w:rPr>
          <w:rFonts w:ascii="Times New Roman" w:hAnsi="Times New Roman" w:cs="Times New Roman"/>
          <w:b/>
          <w:sz w:val="28"/>
          <w:szCs w:val="28"/>
          <w:u w:val="single"/>
          <w:lang w:val="en-US"/>
        </w:rPr>
        <w:t>I</w:t>
      </w:r>
      <w:r w:rsidRPr="00E77F1C">
        <w:rPr>
          <w:rFonts w:ascii="Times New Roman" w:hAnsi="Times New Roman" w:cs="Times New Roman"/>
          <w:b/>
          <w:sz w:val="28"/>
          <w:szCs w:val="28"/>
          <w:u w:val="single"/>
        </w:rPr>
        <w:t xml:space="preserve">.Нормативный блок </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1.Аннотация.</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2.Закон об Образовании</w:t>
      </w:r>
      <w:r>
        <w:rPr>
          <w:rFonts w:ascii="Times New Roman" w:hAnsi="Times New Roman" w:cs="Times New Roman"/>
          <w:sz w:val="28"/>
          <w:szCs w:val="28"/>
        </w:rPr>
        <w:t xml:space="preserve"> в Российской Федерации</w:t>
      </w:r>
      <w:r w:rsidRPr="00E77F1C">
        <w:rPr>
          <w:rFonts w:ascii="Times New Roman" w:hAnsi="Times New Roman" w:cs="Times New Roman"/>
          <w:sz w:val="28"/>
          <w:szCs w:val="28"/>
        </w:rPr>
        <w:t>.</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sz w:val="28"/>
          <w:szCs w:val="28"/>
        </w:rPr>
        <w:t>3.</w:t>
      </w:r>
      <w:r w:rsidRPr="00E77F1C">
        <w:rPr>
          <w:rFonts w:ascii="Times New Roman" w:hAnsi="Times New Roman" w:cs="Times New Roman"/>
          <w:color w:val="000000"/>
          <w:sz w:val="28"/>
          <w:szCs w:val="28"/>
        </w:rPr>
        <w:t>Рабочая учебная программа дисциплины с указанием кодов формируемых общих и профессиональных компетенций.</w:t>
      </w:r>
    </w:p>
    <w:p w:rsidR="00E77F1C" w:rsidRPr="00E77F1C" w:rsidRDefault="00B64178"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77F1C" w:rsidRPr="00E77F1C">
        <w:rPr>
          <w:rFonts w:ascii="Times New Roman" w:hAnsi="Times New Roman" w:cs="Times New Roman"/>
          <w:sz w:val="28"/>
          <w:szCs w:val="28"/>
        </w:rPr>
        <w:t>.</w:t>
      </w:r>
      <w:r w:rsidR="00E77F1C" w:rsidRPr="00F90CB7">
        <w:rPr>
          <w:rFonts w:ascii="Times New Roman" w:hAnsi="Times New Roman" w:cs="Times New Roman"/>
          <w:sz w:val="28"/>
          <w:szCs w:val="28"/>
        </w:rPr>
        <w:t>Перечень инструктивных материалов Министерства здравоохранения и Министерства образования РФ и РТ, соответствующих  профилю  дисциплины.</w:t>
      </w:r>
      <w:r w:rsidR="00E77F1C" w:rsidRPr="00E77F1C">
        <w:rPr>
          <w:rFonts w:ascii="Times New Roman" w:hAnsi="Times New Roman" w:cs="Times New Roman"/>
          <w:sz w:val="28"/>
          <w:szCs w:val="28"/>
        </w:rPr>
        <w:t xml:space="preserve"> </w:t>
      </w:r>
    </w:p>
    <w:p w:rsidR="00E77F1C" w:rsidRPr="00E77F1C" w:rsidRDefault="00B64178"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77F1C" w:rsidRPr="00E77F1C">
        <w:rPr>
          <w:rFonts w:ascii="Times New Roman" w:hAnsi="Times New Roman" w:cs="Times New Roman"/>
          <w:sz w:val="28"/>
          <w:szCs w:val="28"/>
        </w:rPr>
        <w:t>. Паспорт кабинета.</w:t>
      </w:r>
    </w:p>
    <w:p w:rsidR="00E77F1C" w:rsidRPr="00E77F1C" w:rsidRDefault="00B64178"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77F1C" w:rsidRPr="00E77F1C">
        <w:rPr>
          <w:rFonts w:ascii="Times New Roman" w:hAnsi="Times New Roman" w:cs="Times New Roman"/>
          <w:sz w:val="28"/>
          <w:szCs w:val="28"/>
        </w:rPr>
        <w:t>. Должностная инструкция преподавателя.</w:t>
      </w:r>
    </w:p>
    <w:p w:rsidR="00E77F1C" w:rsidRPr="00E77F1C" w:rsidRDefault="00B64178"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77F1C" w:rsidRPr="00E77F1C">
        <w:rPr>
          <w:rFonts w:ascii="Times New Roman" w:hAnsi="Times New Roman" w:cs="Times New Roman"/>
          <w:sz w:val="28"/>
          <w:szCs w:val="28"/>
        </w:rPr>
        <w:t>.Должностная инструкция заведующего кабинетом.</w:t>
      </w:r>
    </w:p>
    <w:p w:rsidR="00E77F1C" w:rsidRPr="00E77F1C" w:rsidRDefault="00B64178"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77F1C" w:rsidRPr="00E77F1C">
        <w:rPr>
          <w:rFonts w:ascii="Times New Roman" w:hAnsi="Times New Roman" w:cs="Times New Roman"/>
          <w:sz w:val="28"/>
          <w:szCs w:val="28"/>
        </w:rPr>
        <w:t>. Должностная инструкция классного  руководителя.</w:t>
      </w:r>
    </w:p>
    <w:p w:rsidR="00E77F1C" w:rsidRPr="00E77F1C" w:rsidRDefault="00E77F1C" w:rsidP="00623C2B">
      <w:pPr>
        <w:spacing w:after="0" w:line="240" w:lineRule="auto"/>
        <w:ind w:firstLine="709"/>
        <w:jc w:val="both"/>
        <w:rPr>
          <w:rFonts w:ascii="Times New Roman" w:hAnsi="Times New Roman" w:cs="Times New Roman"/>
          <w:b/>
          <w:color w:val="000000"/>
          <w:sz w:val="28"/>
          <w:szCs w:val="28"/>
          <w:u w:val="single"/>
        </w:rPr>
      </w:pPr>
      <w:r w:rsidRPr="00E77F1C">
        <w:rPr>
          <w:rFonts w:ascii="Times New Roman" w:hAnsi="Times New Roman" w:cs="Times New Roman"/>
          <w:b/>
          <w:color w:val="000000"/>
          <w:sz w:val="28"/>
          <w:szCs w:val="28"/>
          <w:u w:val="single"/>
          <w:lang w:val="en-US"/>
        </w:rPr>
        <w:t>II</w:t>
      </w:r>
      <w:r w:rsidRPr="00E77F1C">
        <w:rPr>
          <w:rFonts w:ascii="Times New Roman" w:hAnsi="Times New Roman" w:cs="Times New Roman"/>
          <w:b/>
          <w:color w:val="000000"/>
          <w:sz w:val="28"/>
          <w:szCs w:val="28"/>
          <w:u w:val="single"/>
        </w:rPr>
        <w:t>.Теоретический блок</w:t>
      </w:r>
    </w:p>
    <w:p w:rsidR="00E77F1C" w:rsidRPr="001E498B" w:rsidRDefault="00E77F1C" w:rsidP="00623C2B">
      <w:pPr>
        <w:spacing w:after="0" w:line="240" w:lineRule="auto"/>
        <w:ind w:firstLine="709"/>
        <w:jc w:val="both"/>
        <w:rPr>
          <w:rFonts w:ascii="Times New Roman" w:hAnsi="Times New Roman" w:cs="Times New Roman"/>
          <w:color w:val="000000"/>
          <w:sz w:val="28"/>
          <w:szCs w:val="28"/>
        </w:rPr>
      </w:pPr>
      <w:r w:rsidRPr="001E498B">
        <w:rPr>
          <w:rFonts w:ascii="Times New Roman" w:hAnsi="Times New Roman" w:cs="Times New Roman"/>
          <w:color w:val="000000"/>
          <w:sz w:val="28"/>
          <w:szCs w:val="28"/>
        </w:rPr>
        <w:t xml:space="preserve">1.Учебники: </w:t>
      </w:r>
    </w:p>
    <w:p w:rsidR="001E498B" w:rsidRPr="001E498B" w:rsidRDefault="001E498B" w:rsidP="001E498B">
      <w:pPr>
        <w:spacing w:after="0" w:line="240" w:lineRule="auto"/>
        <w:ind w:firstLine="709"/>
        <w:jc w:val="both"/>
        <w:rPr>
          <w:rFonts w:ascii="Times New Roman" w:hAnsi="Times New Roman" w:cs="Times New Roman"/>
          <w:color w:val="000000"/>
          <w:sz w:val="28"/>
          <w:szCs w:val="28"/>
        </w:rPr>
      </w:pPr>
      <w:r w:rsidRPr="001E498B">
        <w:rPr>
          <w:rFonts w:ascii="Times New Roman" w:hAnsi="Times New Roman" w:cs="Times New Roman"/>
          <w:color w:val="000000"/>
          <w:sz w:val="28"/>
          <w:szCs w:val="28"/>
        </w:rPr>
        <w:t>1.</w:t>
      </w:r>
      <w:r w:rsidRPr="001E498B">
        <w:rPr>
          <w:rFonts w:ascii="Times New Roman" w:hAnsi="Times New Roman" w:cs="Times New Roman"/>
          <w:color w:val="000000"/>
          <w:sz w:val="28"/>
          <w:szCs w:val="28"/>
        </w:rPr>
        <w:tab/>
        <w:t xml:space="preserve">Лекарствоведение: учебник / Р. Н.  </w:t>
      </w:r>
      <w:proofErr w:type="spellStart"/>
      <w:r w:rsidRPr="001E498B">
        <w:rPr>
          <w:rFonts w:ascii="Times New Roman" w:hAnsi="Times New Roman" w:cs="Times New Roman"/>
          <w:color w:val="000000"/>
          <w:sz w:val="28"/>
          <w:szCs w:val="28"/>
        </w:rPr>
        <w:t>Аляутдин</w:t>
      </w:r>
      <w:proofErr w:type="spellEnd"/>
      <w:r w:rsidRPr="001E498B">
        <w:rPr>
          <w:rFonts w:ascii="Times New Roman" w:hAnsi="Times New Roman" w:cs="Times New Roman"/>
          <w:color w:val="000000"/>
          <w:sz w:val="28"/>
          <w:szCs w:val="28"/>
        </w:rPr>
        <w:t>. - М.</w:t>
      </w:r>
      <w:proofErr w:type="gramStart"/>
      <w:r w:rsidRPr="001E498B">
        <w:rPr>
          <w:rFonts w:ascii="Times New Roman" w:hAnsi="Times New Roman" w:cs="Times New Roman"/>
          <w:color w:val="000000"/>
          <w:sz w:val="28"/>
          <w:szCs w:val="28"/>
        </w:rPr>
        <w:t xml:space="preserve"> :</w:t>
      </w:r>
      <w:proofErr w:type="gramEnd"/>
      <w:r w:rsidRPr="001E498B">
        <w:rPr>
          <w:rFonts w:ascii="Times New Roman" w:hAnsi="Times New Roman" w:cs="Times New Roman"/>
          <w:color w:val="000000"/>
          <w:sz w:val="28"/>
          <w:szCs w:val="28"/>
        </w:rPr>
        <w:t xml:space="preserve"> ГЭОТАР-Медиа, 2017</w:t>
      </w:r>
    </w:p>
    <w:p w:rsidR="001E498B" w:rsidRPr="001E498B" w:rsidRDefault="001E498B" w:rsidP="001E498B">
      <w:pPr>
        <w:spacing w:after="0" w:line="240" w:lineRule="auto"/>
        <w:ind w:firstLine="709"/>
        <w:jc w:val="both"/>
        <w:rPr>
          <w:rFonts w:ascii="Times New Roman" w:hAnsi="Times New Roman" w:cs="Times New Roman"/>
          <w:color w:val="000000"/>
          <w:sz w:val="28"/>
          <w:szCs w:val="28"/>
        </w:rPr>
      </w:pPr>
      <w:r w:rsidRPr="001E498B">
        <w:rPr>
          <w:rFonts w:ascii="Times New Roman" w:hAnsi="Times New Roman" w:cs="Times New Roman"/>
          <w:color w:val="000000"/>
          <w:sz w:val="28"/>
          <w:szCs w:val="28"/>
        </w:rPr>
        <w:t>2.</w:t>
      </w:r>
      <w:r w:rsidRPr="001E498B">
        <w:rPr>
          <w:rFonts w:ascii="Times New Roman" w:hAnsi="Times New Roman" w:cs="Times New Roman"/>
          <w:color w:val="000000"/>
          <w:sz w:val="28"/>
          <w:szCs w:val="28"/>
        </w:rPr>
        <w:tab/>
        <w:t>Жохова, Е.В.  Фармакогнозия: учебник для фарм. колледжей и техникумов / Е.В. Жохова [и др.]. - М.: ГЭОТАР-Медиа, 2012</w:t>
      </w:r>
    </w:p>
    <w:p w:rsidR="001E498B" w:rsidRPr="001E498B" w:rsidRDefault="001E498B" w:rsidP="001E498B">
      <w:pPr>
        <w:spacing w:after="0" w:line="240" w:lineRule="auto"/>
        <w:ind w:firstLine="709"/>
        <w:jc w:val="both"/>
        <w:rPr>
          <w:rFonts w:ascii="Times New Roman" w:hAnsi="Times New Roman" w:cs="Times New Roman"/>
          <w:color w:val="000000"/>
          <w:sz w:val="28"/>
          <w:szCs w:val="28"/>
        </w:rPr>
      </w:pPr>
      <w:r w:rsidRPr="001E498B">
        <w:rPr>
          <w:rFonts w:ascii="Times New Roman" w:hAnsi="Times New Roman" w:cs="Times New Roman"/>
          <w:color w:val="000000"/>
          <w:sz w:val="28"/>
          <w:szCs w:val="28"/>
        </w:rPr>
        <w:t>3.</w:t>
      </w:r>
      <w:r w:rsidRPr="001E498B">
        <w:rPr>
          <w:rFonts w:ascii="Times New Roman" w:hAnsi="Times New Roman" w:cs="Times New Roman"/>
          <w:color w:val="000000"/>
          <w:sz w:val="28"/>
          <w:szCs w:val="28"/>
        </w:rPr>
        <w:tab/>
        <w:t>Экономика и организация фармации: учебник для студ. учреждений сред</w:t>
      </w:r>
      <w:proofErr w:type="gramStart"/>
      <w:r w:rsidRPr="001E498B">
        <w:rPr>
          <w:rFonts w:ascii="Times New Roman" w:hAnsi="Times New Roman" w:cs="Times New Roman"/>
          <w:color w:val="000000"/>
          <w:sz w:val="28"/>
          <w:szCs w:val="28"/>
        </w:rPr>
        <w:t>.</w:t>
      </w:r>
      <w:proofErr w:type="gramEnd"/>
      <w:r w:rsidRPr="001E498B">
        <w:rPr>
          <w:rFonts w:ascii="Times New Roman" w:hAnsi="Times New Roman" w:cs="Times New Roman"/>
          <w:color w:val="000000"/>
          <w:sz w:val="28"/>
          <w:szCs w:val="28"/>
        </w:rPr>
        <w:t xml:space="preserve"> </w:t>
      </w:r>
      <w:proofErr w:type="gramStart"/>
      <w:r w:rsidRPr="001E498B">
        <w:rPr>
          <w:rFonts w:ascii="Times New Roman" w:hAnsi="Times New Roman" w:cs="Times New Roman"/>
          <w:color w:val="000000"/>
          <w:sz w:val="28"/>
          <w:szCs w:val="28"/>
        </w:rPr>
        <w:t>п</w:t>
      </w:r>
      <w:proofErr w:type="gramEnd"/>
      <w:r w:rsidRPr="001E498B">
        <w:rPr>
          <w:rFonts w:ascii="Times New Roman" w:hAnsi="Times New Roman" w:cs="Times New Roman"/>
          <w:color w:val="000000"/>
          <w:sz w:val="28"/>
          <w:szCs w:val="28"/>
        </w:rPr>
        <w:t xml:space="preserve">роф. образования / И.В. Косова [и др.]; под ред. И.В. Косовой. - 3-е изд., </w:t>
      </w:r>
      <w:proofErr w:type="spellStart"/>
      <w:r w:rsidRPr="001E498B">
        <w:rPr>
          <w:rFonts w:ascii="Times New Roman" w:hAnsi="Times New Roman" w:cs="Times New Roman"/>
          <w:color w:val="000000"/>
          <w:sz w:val="28"/>
          <w:szCs w:val="28"/>
        </w:rPr>
        <w:t>перераб</w:t>
      </w:r>
      <w:proofErr w:type="spellEnd"/>
      <w:r w:rsidRPr="001E498B">
        <w:rPr>
          <w:rFonts w:ascii="Times New Roman" w:hAnsi="Times New Roman" w:cs="Times New Roman"/>
          <w:color w:val="000000"/>
          <w:sz w:val="28"/>
          <w:szCs w:val="28"/>
        </w:rPr>
        <w:t>. и доп. - М. : Академия, 2015</w:t>
      </w:r>
    </w:p>
    <w:p w:rsidR="00E77F1C" w:rsidRPr="001E498B" w:rsidRDefault="00623C2B" w:rsidP="00623C2B">
      <w:pPr>
        <w:spacing w:after="0" w:line="240" w:lineRule="auto"/>
        <w:ind w:firstLine="709"/>
        <w:jc w:val="both"/>
        <w:rPr>
          <w:rFonts w:ascii="Times New Roman" w:hAnsi="Times New Roman" w:cs="Times New Roman"/>
          <w:color w:val="000000"/>
          <w:sz w:val="28"/>
          <w:szCs w:val="28"/>
        </w:rPr>
      </w:pPr>
      <w:r w:rsidRPr="001E498B">
        <w:rPr>
          <w:rFonts w:ascii="Times New Roman" w:hAnsi="Times New Roman" w:cs="Times New Roman"/>
          <w:color w:val="000000"/>
          <w:sz w:val="28"/>
          <w:szCs w:val="28"/>
        </w:rPr>
        <w:t>3.</w:t>
      </w:r>
      <w:r w:rsidR="00E77F1C" w:rsidRPr="001E498B">
        <w:rPr>
          <w:rFonts w:ascii="Times New Roman" w:hAnsi="Times New Roman" w:cs="Times New Roman"/>
          <w:color w:val="000000"/>
          <w:sz w:val="28"/>
          <w:szCs w:val="28"/>
        </w:rPr>
        <w:t>Учебно-методические комплекты теоретических занятий,  электронные конспекты лекций.</w:t>
      </w:r>
    </w:p>
    <w:p w:rsidR="00E77F1C" w:rsidRPr="00E77F1C" w:rsidRDefault="00E77F1C" w:rsidP="00623C2B">
      <w:pPr>
        <w:spacing w:after="0" w:line="240" w:lineRule="auto"/>
        <w:ind w:firstLine="709"/>
        <w:jc w:val="both"/>
        <w:rPr>
          <w:rFonts w:ascii="Times New Roman" w:hAnsi="Times New Roman" w:cs="Times New Roman"/>
          <w:b/>
          <w:color w:val="000000"/>
          <w:sz w:val="28"/>
          <w:szCs w:val="28"/>
          <w:u w:val="single"/>
        </w:rPr>
      </w:pPr>
      <w:r w:rsidRPr="001E498B">
        <w:rPr>
          <w:rFonts w:ascii="Times New Roman" w:hAnsi="Times New Roman" w:cs="Times New Roman"/>
          <w:b/>
          <w:color w:val="000000"/>
          <w:sz w:val="28"/>
          <w:szCs w:val="28"/>
          <w:u w:val="single"/>
          <w:lang w:val="en-US"/>
        </w:rPr>
        <w:t>III</w:t>
      </w:r>
      <w:r w:rsidRPr="001E498B">
        <w:rPr>
          <w:rFonts w:ascii="Times New Roman" w:hAnsi="Times New Roman" w:cs="Times New Roman"/>
          <w:b/>
          <w:color w:val="000000"/>
          <w:sz w:val="28"/>
          <w:szCs w:val="28"/>
          <w:u w:val="single"/>
        </w:rPr>
        <w:t>. Практический блок</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 xml:space="preserve"> 1. Практикумы - содержатся задания и упражнения практического характера.</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 xml:space="preserve"> 2.Наглядно-иллюстративные материалы – схемы, рисунки, таблицы, образцы лекарственных препаратов и форм, образцы бланков рецептов.</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3.Учебно-методические комплекты практических занятий</w:t>
      </w:r>
      <w:r w:rsidRPr="00E77F1C">
        <w:rPr>
          <w:rFonts w:ascii="Times New Roman" w:hAnsi="Times New Roman" w:cs="Times New Roman"/>
          <w:color w:val="000000"/>
          <w:sz w:val="28"/>
          <w:szCs w:val="28"/>
        </w:rPr>
        <w:t>.</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77F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Учебно-методические комплекты семинарских занятий</w:t>
      </w:r>
      <w:r w:rsidRPr="00E77F1C">
        <w:rPr>
          <w:rFonts w:ascii="Times New Roman" w:hAnsi="Times New Roman" w:cs="Times New Roman"/>
          <w:color w:val="000000"/>
          <w:sz w:val="28"/>
          <w:szCs w:val="28"/>
        </w:rPr>
        <w:t>.</w:t>
      </w:r>
    </w:p>
    <w:p w:rsidR="00544FE4" w:rsidRPr="00A14EC5" w:rsidRDefault="00544FE4">
      <w:pPr>
        <w:rPr>
          <w:rFonts w:ascii="Times New Roman" w:hAnsi="Times New Roman" w:cs="Times New Roman"/>
          <w:b/>
          <w:color w:val="000000"/>
          <w:sz w:val="28"/>
          <w:szCs w:val="28"/>
        </w:rPr>
      </w:pPr>
      <w:r w:rsidRPr="00A14EC5">
        <w:rPr>
          <w:rFonts w:ascii="Times New Roman" w:hAnsi="Times New Roman" w:cs="Times New Roman"/>
          <w:b/>
          <w:color w:val="000000"/>
          <w:sz w:val="28"/>
          <w:szCs w:val="28"/>
        </w:rPr>
        <w:br w:type="page"/>
      </w:r>
    </w:p>
    <w:p w:rsidR="00E77F1C" w:rsidRPr="00E77F1C" w:rsidRDefault="00E77F1C" w:rsidP="00623C2B">
      <w:pPr>
        <w:spacing w:after="0" w:line="240" w:lineRule="auto"/>
        <w:ind w:firstLine="709"/>
        <w:jc w:val="both"/>
        <w:rPr>
          <w:rFonts w:ascii="Times New Roman" w:hAnsi="Times New Roman" w:cs="Times New Roman"/>
          <w:b/>
          <w:color w:val="000000"/>
          <w:sz w:val="28"/>
          <w:szCs w:val="28"/>
        </w:rPr>
      </w:pPr>
      <w:r w:rsidRPr="00E77F1C">
        <w:rPr>
          <w:rFonts w:ascii="Times New Roman" w:hAnsi="Times New Roman" w:cs="Times New Roman"/>
          <w:b/>
          <w:color w:val="000000"/>
          <w:sz w:val="28"/>
          <w:szCs w:val="28"/>
          <w:lang w:val="en-US"/>
        </w:rPr>
        <w:lastRenderedPageBreak/>
        <w:t>IV</w:t>
      </w:r>
      <w:r w:rsidRPr="00E77F1C">
        <w:rPr>
          <w:rFonts w:ascii="Times New Roman" w:hAnsi="Times New Roman" w:cs="Times New Roman"/>
          <w:b/>
          <w:color w:val="000000"/>
          <w:sz w:val="28"/>
          <w:szCs w:val="28"/>
        </w:rPr>
        <w:t>.</w:t>
      </w:r>
      <w:r w:rsidRPr="00E77F1C">
        <w:rPr>
          <w:rFonts w:ascii="Times New Roman" w:hAnsi="Times New Roman" w:cs="Times New Roman"/>
          <w:b/>
          <w:color w:val="000000"/>
          <w:sz w:val="28"/>
          <w:szCs w:val="28"/>
          <w:u w:val="single"/>
        </w:rPr>
        <w:t>Блок контрольно-измерительных материалов</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1.Вопросы и задания для самостоятельной работы.</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2.Перечень вопросов к зачету.</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3.Перечень вопросов к экзамену.</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4.Полный комплект тестов текущего контроля с образцом.</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5.Полный комплект тестов промежуточной аттестации с образцом.</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6.Контрольные работы.</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7.Банк тестовых заданий для самоконтроля.</w:t>
      </w:r>
    </w:p>
    <w:p w:rsidR="00B64178" w:rsidRPr="00E77F1C" w:rsidRDefault="00E77F1C" w:rsidP="00B64178">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8.Методики решения и ответы к тестовым заданиям.</w:t>
      </w:r>
    </w:p>
    <w:p w:rsidR="00E77F1C" w:rsidRPr="00E77F1C" w:rsidRDefault="00E77F1C" w:rsidP="00623C2B">
      <w:pPr>
        <w:spacing w:after="0" w:line="240" w:lineRule="auto"/>
        <w:ind w:firstLine="709"/>
        <w:jc w:val="both"/>
        <w:rPr>
          <w:rFonts w:ascii="Times New Roman" w:hAnsi="Times New Roman" w:cs="Times New Roman"/>
          <w:b/>
          <w:color w:val="000000"/>
          <w:sz w:val="28"/>
          <w:szCs w:val="28"/>
          <w:u w:val="single"/>
        </w:rPr>
      </w:pPr>
      <w:r w:rsidRPr="00E77F1C">
        <w:rPr>
          <w:rFonts w:ascii="Times New Roman" w:hAnsi="Times New Roman" w:cs="Times New Roman"/>
          <w:b/>
          <w:color w:val="000000"/>
          <w:sz w:val="28"/>
          <w:szCs w:val="28"/>
          <w:u w:val="single"/>
          <w:lang w:val="en-US"/>
        </w:rPr>
        <w:t>V</w:t>
      </w:r>
      <w:r w:rsidRPr="00E77F1C">
        <w:rPr>
          <w:rFonts w:ascii="Times New Roman" w:hAnsi="Times New Roman" w:cs="Times New Roman"/>
          <w:b/>
          <w:color w:val="000000"/>
          <w:sz w:val="28"/>
          <w:szCs w:val="28"/>
          <w:u w:val="single"/>
        </w:rPr>
        <w:t>. Методический блок</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 xml:space="preserve"> 1.Методические рекомендации по дисциплине для преподавателя.</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 xml:space="preserve"> 2.Методические рекомендации по дисциплине для студентов.</w:t>
      </w:r>
    </w:p>
    <w:p w:rsidR="00E77F1C" w:rsidRPr="00E77F1C"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 xml:space="preserve"> 3.Методические указания к выполнению курсовой и дипломной работы.</w:t>
      </w:r>
    </w:p>
    <w:p w:rsidR="00E77F1C" w:rsidRPr="00623C2B" w:rsidRDefault="00E77F1C" w:rsidP="00623C2B">
      <w:pPr>
        <w:spacing w:after="0" w:line="240" w:lineRule="auto"/>
        <w:ind w:firstLine="709"/>
        <w:jc w:val="both"/>
        <w:rPr>
          <w:rFonts w:ascii="Times New Roman" w:hAnsi="Times New Roman" w:cs="Times New Roman"/>
          <w:color w:val="000000"/>
          <w:sz w:val="28"/>
          <w:szCs w:val="28"/>
        </w:rPr>
      </w:pPr>
      <w:r w:rsidRPr="00E77F1C">
        <w:rPr>
          <w:rFonts w:ascii="Times New Roman" w:hAnsi="Times New Roman" w:cs="Times New Roman"/>
          <w:color w:val="000000"/>
          <w:sz w:val="28"/>
          <w:szCs w:val="28"/>
        </w:rPr>
        <w:t>4.Сборник тем курсовых</w:t>
      </w:r>
      <w:r w:rsidR="00B64178">
        <w:rPr>
          <w:rFonts w:ascii="Times New Roman" w:hAnsi="Times New Roman" w:cs="Times New Roman"/>
          <w:color w:val="000000"/>
          <w:sz w:val="28"/>
          <w:szCs w:val="28"/>
        </w:rPr>
        <w:t xml:space="preserve"> и дипломных</w:t>
      </w:r>
      <w:r w:rsidRPr="00E77F1C">
        <w:rPr>
          <w:rFonts w:ascii="Times New Roman" w:hAnsi="Times New Roman" w:cs="Times New Roman"/>
          <w:color w:val="000000"/>
          <w:sz w:val="28"/>
          <w:szCs w:val="28"/>
        </w:rPr>
        <w:t xml:space="preserve"> работ.</w:t>
      </w:r>
    </w:p>
    <w:p w:rsidR="00E77F1C" w:rsidRPr="00E77F1C" w:rsidRDefault="00E77F1C" w:rsidP="00623C2B">
      <w:pPr>
        <w:spacing w:after="0" w:line="240" w:lineRule="auto"/>
        <w:ind w:firstLine="709"/>
        <w:jc w:val="both"/>
        <w:rPr>
          <w:rFonts w:ascii="Times New Roman" w:hAnsi="Times New Roman" w:cs="Times New Roman"/>
          <w:b/>
          <w:sz w:val="28"/>
          <w:szCs w:val="28"/>
          <w:u w:val="single"/>
        </w:rPr>
      </w:pPr>
      <w:r w:rsidRPr="00E77F1C">
        <w:rPr>
          <w:rFonts w:ascii="Times New Roman" w:hAnsi="Times New Roman" w:cs="Times New Roman"/>
          <w:b/>
          <w:sz w:val="28"/>
          <w:szCs w:val="28"/>
          <w:u w:val="single"/>
          <w:lang w:val="en-US"/>
        </w:rPr>
        <w:t>VI</w:t>
      </w:r>
      <w:r w:rsidRPr="00E77F1C">
        <w:rPr>
          <w:rFonts w:ascii="Times New Roman" w:hAnsi="Times New Roman" w:cs="Times New Roman"/>
          <w:b/>
          <w:sz w:val="28"/>
          <w:szCs w:val="28"/>
          <w:u w:val="single"/>
        </w:rPr>
        <w:t>.Творческая работа преподавателя</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1.Материалы открытых уроков.</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 xml:space="preserve">2.Выступления на  педсоветах, </w:t>
      </w:r>
      <w:proofErr w:type="spellStart"/>
      <w:r w:rsidRPr="00E77F1C">
        <w:rPr>
          <w:rFonts w:ascii="Times New Roman" w:hAnsi="Times New Roman" w:cs="Times New Roman"/>
          <w:sz w:val="28"/>
          <w:szCs w:val="28"/>
        </w:rPr>
        <w:t>методсоветах</w:t>
      </w:r>
      <w:proofErr w:type="spellEnd"/>
      <w:r w:rsidRPr="00E77F1C">
        <w:rPr>
          <w:rFonts w:ascii="Times New Roman" w:hAnsi="Times New Roman" w:cs="Times New Roman"/>
          <w:sz w:val="28"/>
          <w:szCs w:val="28"/>
        </w:rPr>
        <w:t>, семинарах, конференциях (методические доклады).</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3.Печатные работы.</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4.Изданные методические пособия.</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5.Рецензии.</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6.Анализы посещенных уроков.</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7.План работы преподавателя на год.</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8.Отчет о работе.</w:t>
      </w:r>
    </w:p>
    <w:p w:rsidR="00E77F1C" w:rsidRPr="00E77F1C" w:rsidRDefault="00E77F1C" w:rsidP="00623C2B">
      <w:pPr>
        <w:spacing w:after="0" w:line="240" w:lineRule="auto"/>
        <w:ind w:firstLine="709"/>
        <w:jc w:val="both"/>
        <w:rPr>
          <w:rFonts w:ascii="Times New Roman" w:hAnsi="Times New Roman" w:cs="Times New Roman"/>
          <w:sz w:val="28"/>
          <w:szCs w:val="28"/>
        </w:rPr>
      </w:pPr>
      <w:r w:rsidRPr="00E77F1C">
        <w:rPr>
          <w:rFonts w:ascii="Times New Roman" w:hAnsi="Times New Roman" w:cs="Times New Roman"/>
          <w:sz w:val="28"/>
          <w:szCs w:val="28"/>
        </w:rPr>
        <w:t xml:space="preserve">9.Информация об участии в разработке нормативных документов, конференциях, и т.д. </w:t>
      </w:r>
    </w:p>
    <w:p w:rsidR="00E77F1C" w:rsidRPr="00E77F1C" w:rsidRDefault="000A3699" w:rsidP="00623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77F1C" w:rsidRPr="00E77F1C">
        <w:rPr>
          <w:rFonts w:ascii="Times New Roman" w:hAnsi="Times New Roman" w:cs="Times New Roman"/>
          <w:sz w:val="28"/>
          <w:szCs w:val="28"/>
        </w:rPr>
        <w:t>.Карта результативности с приложением (достижения преподавателя).</w:t>
      </w:r>
    </w:p>
    <w:p w:rsidR="00E77F1C" w:rsidRDefault="00E77F1C" w:rsidP="00623C2B">
      <w:pPr>
        <w:spacing w:line="240" w:lineRule="auto"/>
        <w:ind w:firstLine="709"/>
        <w:jc w:val="both"/>
        <w:rPr>
          <w:sz w:val="28"/>
          <w:szCs w:val="28"/>
        </w:rPr>
      </w:pPr>
    </w:p>
    <w:p w:rsidR="00E77F1C" w:rsidRDefault="00E77F1C" w:rsidP="00623C2B">
      <w:pPr>
        <w:spacing w:line="240" w:lineRule="auto"/>
        <w:ind w:firstLine="709"/>
        <w:jc w:val="both"/>
        <w:rPr>
          <w:sz w:val="28"/>
          <w:szCs w:val="28"/>
        </w:rPr>
      </w:pPr>
    </w:p>
    <w:p w:rsidR="00E77F1C" w:rsidRDefault="00E77F1C" w:rsidP="00E77F1C">
      <w:pPr>
        <w:ind w:firstLine="709"/>
        <w:jc w:val="both"/>
        <w:rPr>
          <w:sz w:val="28"/>
          <w:szCs w:val="28"/>
        </w:rPr>
      </w:pPr>
    </w:p>
    <w:p w:rsidR="00E77F1C" w:rsidRDefault="00E77F1C" w:rsidP="00E77F1C">
      <w:pPr>
        <w:ind w:firstLine="709"/>
        <w:jc w:val="both"/>
        <w:rPr>
          <w:sz w:val="28"/>
          <w:szCs w:val="28"/>
        </w:rPr>
      </w:pPr>
    </w:p>
    <w:p w:rsidR="00E77F1C" w:rsidRDefault="00E77F1C" w:rsidP="00E77F1C">
      <w:pPr>
        <w:ind w:firstLine="709"/>
        <w:jc w:val="both"/>
        <w:rPr>
          <w:sz w:val="28"/>
          <w:szCs w:val="28"/>
        </w:rPr>
      </w:pPr>
    </w:p>
    <w:p w:rsidR="00E77F1C" w:rsidRDefault="00E77F1C">
      <w:pPr>
        <w:rPr>
          <w:rFonts w:ascii="Times New Roman" w:hAnsi="Times New Roman" w:cs="Times New Roman"/>
          <w:sz w:val="28"/>
          <w:szCs w:val="28"/>
        </w:rPr>
      </w:pPr>
      <w:r>
        <w:rPr>
          <w:rFonts w:ascii="Times New Roman" w:hAnsi="Times New Roman" w:cs="Times New Roman"/>
          <w:sz w:val="28"/>
          <w:szCs w:val="28"/>
        </w:rPr>
        <w:br w:type="page"/>
      </w:r>
    </w:p>
    <w:p w:rsidR="00E77F1C" w:rsidRPr="009B4FEA" w:rsidRDefault="00E77F1C" w:rsidP="00293216">
      <w:pPr>
        <w:pStyle w:val="1"/>
        <w:jc w:val="right"/>
        <w:rPr>
          <w:b/>
          <w:i w:val="0"/>
          <w:szCs w:val="28"/>
        </w:rPr>
      </w:pPr>
      <w:bookmarkStart w:id="19" w:name="_Toc70604725"/>
      <w:r w:rsidRPr="009B4FEA">
        <w:rPr>
          <w:b/>
          <w:i w:val="0"/>
          <w:szCs w:val="28"/>
        </w:rPr>
        <w:lastRenderedPageBreak/>
        <w:t>ПРИЛОЖЕНИЕ 2</w:t>
      </w:r>
      <w:bookmarkEnd w:id="19"/>
    </w:p>
    <w:p w:rsidR="00E77F1C" w:rsidRDefault="00E77F1C" w:rsidP="00D63695">
      <w:pPr>
        <w:spacing w:after="0" w:line="240" w:lineRule="auto"/>
        <w:jc w:val="center"/>
        <w:rPr>
          <w:rFonts w:ascii="Times New Roman" w:hAnsi="Times New Roman" w:cs="Times New Roman"/>
          <w:sz w:val="28"/>
          <w:szCs w:val="28"/>
        </w:rPr>
      </w:pPr>
    </w:p>
    <w:p w:rsidR="00E77F1C" w:rsidRDefault="00E77F1C"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Татарстан</w:t>
      </w:r>
    </w:p>
    <w:p w:rsidR="00B64178" w:rsidRDefault="00D63695" w:rsidP="00B64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автоно</w:t>
      </w:r>
      <w:r w:rsidR="00B64178">
        <w:rPr>
          <w:rFonts w:ascii="Times New Roman" w:hAnsi="Times New Roman" w:cs="Times New Roman"/>
          <w:sz w:val="28"/>
          <w:szCs w:val="28"/>
        </w:rPr>
        <w:t>мное профессиональное</w:t>
      </w:r>
    </w:p>
    <w:p w:rsidR="00D63695" w:rsidRDefault="00B64178" w:rsidP="00B64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w:t>
      </w: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«Нижнекамский медицинский колледж»</w:t>
      </w: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 – МЕТОДИЧЕСКИЙ КОМПЛЕКТ</w:t>
      </w:r>
      <w:r w:rsidR="00282AEC">
        <w:rPr>
          <w:rFonts w:ascii="Times New Roman" w:hAnsi="Times New Roman" w:cs="Times New Roman"/>
          <w:sz w:val="28"/>
          <w:szCs w:val="28"/>
        </w:rPr>
        <w:t xml:space="preserve"> </w:t>
      </w:r>
    </w:p>
    <w:p w:rsidR="00D63695" w:rsidRDefault="00D63695" w:rsidP="00D63695">
      <w:pPr>
        <w:spacing w:after="0" w:line="240" w:lineRule="auto"/>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Дисциплина  «Гигиена и экология человека»</w:t>
      </w: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r w:rsidR="00282AEC">
        <w:rPr>
          <w:rFonts w:ascii="Times New Roman" w:hAnsi="Times New Roman" w:cs="Times New Roman"/>
          <w:sz w:val="28"/>
          <w:szCs w:val="28"/>
        </w:rPr>
        <w:t xml:space="preserve"> (раздел)</w:t>
      </w:r>
      <w:r>
        <w:rPr>
          <w:rFonts w:ascii="Times New Roman" w:hAnsi="Times New Roman" w:cs="Times New Roman"/>
          <w:sz w:val="28"/>
          <w:szCs w:val="28"/>
        </w:rPr>
        <w:t>: «Предмет гигиены и экологии человека»</w:t>
      </w: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9E38DE"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D63695">
        <w:rPr>
          <w:rFonts w:ascii="Times New Roman" w:hAnsi="Times New Roman" w:cs="Times New Roman"/>
          <w:sz w:val="28"/>
          <w:szCs w:val="28"/>
        </w:rPr>
        <w:t>34.02.01 Сестринское дело</w:t>
      </w:r>
    </w:p>
    <w:p w:rsidR="00D63695" w:rsidRDefault="00D63695"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3C2B" w:rsidRDefault="00623C2B"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часов на тему</w:t>
      </w:r>
      <w:r w:rsidR="00D00C9E">
        <w:rPr>
          <w:rFonts w:ascii="Times New Roman" w:hAnsi="Times New Roman" w:cs="Times New Roman"/>
          <w:sz w:val="28"/>
          <w:szCs w:val="28"/>
        </w:rPr>
        <w:t xml:space="preserve"> (раздел) </w:t>
      </w:r>
      <w:r>
        <w:rPr>
          <w:rFonts w:ascii="Times New Roman" w:hAnsi="Times New Roman" w:cs="Times New Roman"/>
          <w:sz w:val="28"/>
          <w:szCs w:val="28"/>
        </w:rPr>
        <w:t xml:space="preserve"> – 2 ч.</w:t>
      </w:r>
    </w:p>
    <w:p w:rsidR="00D63695" w:rsidRDefault="00B64178"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 Петрова В.А.</w:t>
      </w: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Pr="009B4FEA" w:rsidRDefault="00D63695" w:rsidP="00A14EC5">
      <w:pPr>
        <w:pStyle w:val="1"/>
        <w:rPr>
          <w:b/>
          <w:szCs w:val="28"/>
        </w:rPr>
      </w:pPr>
    </w:p>
    <w:p w:rsidR="009E38DE" w:rsidRDefault="009E38DE" w:rsidP="00293216">
      <w:pPr>
        <w:pStyle w:val="1"/>
        <w:jc w:val="right"/>
        <w:rPr>
          <w:b/>
          <w:i w:val="0"/>
          <w:szCs w:val="28"/>
        </w:rPr>
      </w:pPr>
    </w:p>
    <w:p w:rsidR="009E38DE" w:rsidRDefault="009E38DE" w:rsidP="00293216">
      <w:pPr>
        <w:pStyle w:val="1"/>
        <w:jc w:val="right"/>
        <w:rPr>
          <w:b/>
          <w:i w:val="0"/>
          <w:szCs w:val="28"/>
        </w:rPr>
      </w:pPr>
    </w:p>
    <w:p w:rsidR="00E77F1C" w:rsidRPr="009B4FEA" w:rsidRDefault="00E77F1C" w:rsidP="00293216">
      <w:pPr>
        <w:pStyle w:val="1"/>
        <w:jc w:val="right"/>
        <w:rPr>
          <w:b/>
          <w:i w:val="0"/>
          <w:szCs w:val="28"/>
        </w:rPr>
      </w:pPr>
      <w:bookmarkStart w:id="20" w:name="_Toc70604726"/>
      <w:r w:rsidRPr="009B4FEA">
        <w:rPr>
          <w:b/>
          <w:i w:val="0"/>
          <w:szCs w:val="28"/>
        </w:rPr>
        <w:t>ПРИЛОЖЕНИЕ 3</w:t>
      </w:r>
      <w:bookmarkEnd w:id="20"/>
    </w:p>
    <w:p w:rsidR="00D63695" w:rsidRPr="00293216" w:rsidRDefault="00D63695" w:rsidP="00293216">
      <w:pPr>
        <w:spacing w:after="0" w:line="240" w:lineRule="auto"/>
        <w:jc w:val="right"/>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Татарстан</w:t>
      </w:r>
    </w:p>
    <w:p w:rsidR="00B64178" w:rsidRDefault="00D63695" w:rsidP="00B64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автономное </w:t>
      </w:r>
      <w:r w:rsidR="00B64178">
        <w:rPr>
          <w:rFonts w:ascii="Times New Roman" w:hAnsi="Times New Roman" w:cs="Times New Roman"/>
          <w:sz w:val="28"/>
          <w:szCs w:val="28"/>
        </w:rPr>
        <w:t>профессиональное</w:t>
      </w:r>
    </w:p>
    <w:p w:rsidR="00D63695" w:rsidRDefault="00D63695" w:rsidP="00B64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w:t>
      </w:r>
      <w:r w:rsidR="00B64178">
        <w:rPr>
          <w:rFonts w:ascii="Times New Roman" w:hAnsi="Times New Roman" w:cs="Times New Roman"/>
          <w:sz w:val="28"/>
          <w:szCs w:val="28"/>
        </w:rPr>
        <w:t>ьное учреждение</w:t>
      </w: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«Нижнекамский медицинский колледж»</w:t>
      </w: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p>
    <w:p w:rsidR="00D63695"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 – МЕТОДИЧЕСКИЙ КОМПЛЕКТ</w:t>
      </w:r>
    </w:p>
    <w:p w:rsidR="00D63695" w:rsidRDefault="00D63695" w:rsidP="00D63695">
      <w:pPr>
        <w:spacing w:after="0" w:line="240" w:lineRule="auto"/>
        <w:jc w:val="center"/>
        <w:rPr>
          <w:rFonts w:ascii="Times New Roman" w:hAnsi="Times New Roman" w:cs="Times New Roman"/>
          <w:sz w:val="28"/>
          <w:szCs w:val="28"/>
        </w:rPr>
      </w:pPr>
    </w:p>
    <w:p w:rsidR="00D63695" w:rsidRDefault="00B560CE"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ПМ.04, ПМ.05, ПМ.07 «Младшая медицинская сестра по уходу за больными»</w:t>
      </w:r>
    </w:p>
    <w:p w:rsidR="00D63695" w:rsidRDefault="00D63695" w:rsidP="00D63695">
      <w:pPr>
        <w:spacing w:after="0" w:line="240" w:lineRule="auto"/>
        <w:jc w:val="center"/>
        <w:rPr>
          <w:rFonts w:ascii="Times New Roman" w:hAnsi="Times New Roman" w:cs="Times New Roman"/>
          <w:sz w:val="28"/>
          <w:szCs w:val="28"/>
        </w:rPr>
      </w:pPr>
    </w:p>
    <w:p w:rsidR="00D63695" w:rsidRPr="00861BA4" w:rsidRDefault="00D63695" w:rsidP="00D63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r w:rsidR="00282AEC">
        <w:rPr>
          <w:rFonts w:ascii="Times New Roman" w:hAnsi="Times New Roman" w:cs="Times New Roman"/>
          <w:sz w:val="28"/>
          <w:szCs w:val="28"/>
        </w:rPr>
        <w:t xml:space="preserve"> (раздел)</w:t>
      </w:r>
      <w:r>
        <w:rPr>
          <w:rFonts w:ascii="Times New Roman" w:hAnsi="Times New Roman" w:cs="Times New Roman"/>
          <w:sz w:val="28"/>
          <w:szCs w:val="28"/>
        </w:rPr>
        <w:t>: «История сестринского дела»</w:t>
      </w: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623C2B" w:rsidRDefault="00623C2B" w:rsidP="00623C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Специальность  - 34.02.01 Сестринское дело</w:t>
      </w:r>
    </w:p>
    <w:p w:rsidR="00623C2B" w:rsidRDefault="00623C2B" w:rsidP="00623C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275">
        <w:rPr>
          <w:rFonts w:ascii="Times New Roman" w:hAnsi="Times New Roman" w:cs="Times New Roman"/>
          <w:sz w:val="28"/>
          <w:szCs w:val="28"/>
        </w:rPr>
        <w:t xml:space="preserve"> </w:t>
      </w:r>
      <w:r>
        <w:rPr>
          <w:rFonts w:ascii="Times New Roman" w:hAnsi="Times New Roman" w:cs="Times New Roman"/>
          <w:sz w:val="28"/>
          <w:szCs w:val="28"/>
        </w:rPr>
        <w:t>31.02.02 Акушерское дело</w:t>
      </w:r>
    </w:p>
    <w:p w:rsidR="00623C2B" w:rsidRDefault="00623C2B" w:rsidP="00623C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1275">
        <w:rPr>
          <w:rFonts w:ascii="Times New Roman" w:hAnsi="Times New Roman" w:cs="Times New Roman"/>
          <w:sz w:val="28"/>
          <w:szCs w:val="28"/>
        </w:rPr>
        <w:t xml:space="preserve"> </w:t>
      </w:r>
      <w:r>
        <w:rPr>
          <w:rFonts w:ascii="Times New Roman" w:hAnsi="Times New Roman" w:cs="Times New Roman"/>
          <w:sz w:val="28"/>
          <w:szCs w:val="28"/>
        </w:rPr>
        <w:t xml:space="preserve"> 31.02.01 Лечебное дело</w:t>
      </w:r>
    </w:p>
    <w:p w:rsidR="00623C2B" w:rsidRDefault="00623C2B" w:rsidP="00623C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3C2B" w:rsidRDefault="00623C2B" w:rsidP="00D63695">
      <w:pPr>
        <w:spacing w:after="0" w:line="240" w:lineRule="auto"/>
        <w:jc w:val="both"/>
        <w:rPr>
          <w:rFonts w:ascii="Times New Roman" w:hAnsi="Times New Roman" w:cs="Times New Roman"/>
          <w:sz w:val="28"/>
          <w:szCs w:val="28"/>
        </w:rPr>
      </w:pPr>
    </w:p>
    <w:p w:rsidR="00D63695" w:rsidRPr="00861BA4" w:rsidRDefault="00D63695"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на тему </w:t>
      </w:r>
      <w:r w:rsidR="00D00C9E">
        <w:rPr>
          <w:rFonts w:ascii="Times New Roman" w:hAnsi="Times New Roman" w:cs="Times New Roman"/>
          <w:sz w:val="28"/>
          <w:szCs w:val="28"/>
        </w:rPr>
        <w:t xml:space="preserve"> (раздел) </w:t>
      </w:r>
      <w:r>
        <w:rPr>
          <w:rFonts w:ascii="Times New Roman" w:hAnsi="Times New Roman" w:cs="Times New Roman"/>
          <w:sz w:val="28"/>
          <w:szCs w:val="28"/>
        </w:rPr>
        <w:t>– 4 ч.</w:t>
      </w:r>
    </w:p>
    <w:p w:rsidR="00D63695" w:rsidRDefault="00B64178" w:rsidP="00D63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 Тарасова Г.Е.</w:t>
      </w: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Default="00D63695" w:rsidP="00D63695">
      <w:pPr>
        <w:spacing w:after="0" w:line="240" w:lineRule="auto"/>
        <w:jc w:val="both"/>
        <w:rPr>
          <w:rFonts w:ascii="Times New Roman" w:hAnsi="Times New Roman" w:cs="Times New Roman"/>
          <w:sz w:val="28"/>
          <w:szCs w:val="28"/>
        </w:rPr>
      </w:pPr>
    </w:p>
    <w:p w:rsidR="00D63695" w:rsidRPr="00861BA4" w:rsidRDefault="00D63695" w:rsidP="00D63695">
      <w:pPr>
        <w:spacing w:after="0" w:line="240" w:lineRule="auto"/>
        <w:jc w:val="both"/>
        <w:rPr>
          <w:rFonts w:ascii="Times New Roman" w:hAnsi="Times New Roman" w:cs="Times New Roman"/>
          <w:sz w:val="28"/>
          <w:szCs w:val="28"/>
        </w:rPr>
      </w:pPr>
    </w:p>
    <w:p w:rsidR="00D63695" w:rsidRDefault="00D63695" w:rsidP="008630F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D63695" w:rsidRPr="000A3699" w:rsidRDefault="00623C2B" w:rsidP="000A3699">
      <w:pPr>
        <w:jc w:val="righ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bookmarkStart w:id="21" w:name="_Toc70604727"/>
      <w:r w:rsidR="00E77F1C" w:rsidRPr="000A3699">
        <w:rPr>
          <w:rFonts w:ascii="Times New Roman" w:hAnsi="Times New Roman" w:cs="Times New Roman"/>
          <w:b/>
          <w:sz w:val="28"/>
          <w:szCs w:val="28"/>
        </w:rPr>
        <w:lastRenderedPageBreak/>
        <w:t>ПРИЛОЖЕНИЕ 4</w:t>
      </w:r>
      <w:bookmarkEnd w:id="21"/>
    </w:p>
    <w:p w:rsidR="00E77F1C" w:rsidRPr="00E77F1C" w:rsidRDefault="00E77F1C" w:rsidP="00623C2B">
      <w:pPr>
        <w:pStyle w:val="ac"/>
        <w:ind w:left="0" w:right="0"/>
        <w:rPr>
          <w:szCs w:val="28"/>
        </w:rPr>
      </w:pPr>
      <w:r w:rsidRPr="00E77F1C">
        <w:rPr>
          <w:szCs w:val="28"/>
        </w:rPr>
        <w:t>УЧЕБНО-МЕТОДИЧЕСКАЯ КАРТА</w:t>
      </w:r>
    </w:p>
    <w:p w:rsidR="00DA1275" w:rsidRDefault="00E77F1C" w:rsidP="000666CE">
      <w:pPr>
        <w:spacing w:after="0" w:line="240" w:lineRule="auto"/>
        <w:jc w:val="center"/>
        <w:rPr>
          <w:rFonts w:ascii="Times New Roman" w:hAnsi="Times New Roman" w:cs="Times New Roman"/>
          <w:sz w:val="28"/>
          <w:szCs w:val="28"/>
        </w:rPr>
      </w:pPr>
      <w:r w:rsidRPr="00E77F1C">
        <w:rPr>
          <w:rFonts w:ascii="Times New Roman" w:hAnsi="Times New Roman" w:cs="Times New Roman"/>
          <w:sz w:val="28"/>
          <w:szCs w:val="28"/>
        </w:rPr>
        <w:t>теоретического занятия</w:t>
      </w:r>
    </w:p>
    <w:p w:rsidR="000666CE" w:rsidRDefault="000666CE" w:rsidP="000666CE">
      <w:pPr>
        <w:spacing w:after="0" w:line="240" w:lineRule="auto"/>
        <w:jc w:val="center"/>
        <w:rPr>
          <w:rFonts w:ascii="Times New Roman" w:hAnsi="Times New Roman" w:cs="Times New Roman"/>
          <w:sz w:val="28"/>
          <w:szCs w:val="28"/>
        </w:rPr>
      </w:pPr>
    </w:p>
    <w:tbl>
      <w:tblPr>
        <w:tblStyle w:val="af"/>
        <w:tblW w:w="0" w:type="auto"/>
        <w:tblInd w:w="-318" w:type="dxa"/>
        <w:tblLook w:val="04A0" w:firstRow="1" w:lastRow="0" w:firstColumn="1" w:lastColumn="0" w:noHBand="0" w:noVBand="1"/>
      </w:tblPr>
      <w:tblGrid>
        <w:gridCol w:w="2836"/>
        <w:gridCol w:w="7052"/>
      </w:tblGrid>
      <w:tr w:rsidR="00DA1275" w:rsidTr="00771BFE">
        <w:tc>
          <w:tcPr>
            <w:tcW w:w="2836" w:type="dxa"/>
          </w:tcPr>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Специальность</w:t>
            </w:r>
          </w:p>
        </w:tc>
        <w:tc>
          <w:tcPr>
            <w:tcW w:w="7052" w:type="dxa"/>
          </w:tcPr>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 xml:space="preserve"> </w:t>
            </w:r>
            <w:r w:rsidRPr="00DA1275">
              <w:rPr>
                <w:rFonts w:ascii="Times New Roman" w:hAnsi="Times New Roman" w:cs="Times New Roman"/>
                <w:b/>
                <w:i/>
                <w:sz w:val="28"/>
                <w:szCs w:val="28"/>
              </w:rPr>
              <w:t xml:space="preserve"> </w:t>
            </w:r>
            <w:r w:rsidRPr="00DA1275">
              <w:rPr>
                <w:rFonts w:ascii="Times New Roman" w:hAnsi="Times New Roman" w:cs="Times New Roman"/>
                <w:sz w:val="28"/>
                <w:szCs w:val="28"/>
              </w:rPr>
              <w:t xml:space="preserve">  34.02.01 Сестринское дело</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 xml:space="preserve">    31.02.02  Акушерское дело</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 xml:space="preserve">    31.02.01 Лечебное дело</w:t>
            </w:r>
          </w:p>
        </w:tc>
      </w:tr>
      <w:tr w:rsidR="00DA1275" w:rsidTr="00771BFE">
        <w:tc>
          <w:tcPr>
            <w:tcW w:w="2836" w:type="dxa"/>
          </w:tcPr>
          <w:p w:rsidR="00DA1275" w:rsidRPr="000A3699" w:rsidRDefault="00DA1275" w:rsidP="00DA1275">
            <w:pPr>
              <w:jc w:val="both"/>
              <w:rPr>
                <w:rFonts w:ascii="Times New Roman" w:hAnsi="Times New Roman" w:cs="Times New Roman"/>
                <w:sz w:val="28"/>
                <w:szCs w:val="28"/>
                <w:highlight w:val="yellow"/>
              </w:rPr>
            </w:pPr>
            <w:r w:rsidRPr="000A3699">
              <w:rPr>
                <w:rFonts w:ascii="Times New Roman" w:hAnsi="Times New Roman" w:cs="Times New Roman"/>
                <w:b/>
                <w:sz w:val="28"/>
                <w:szCs w:val="28"/>
                <w:highlight w:val="yellow"/>
              </w:rPr>
              <w:t>Профессиональный модуль</w:t>
            </w:r>
          </w:p>
        </w:tc>
        <w:tc>
          <w:tcPr>
            <w:tcW w:w="7052" w:type="dxa"/>
          </w:tcPr>
          <w:p w:rsidR="00DA1275" w:rsidRPr="000A3699" w:rsidRDefault="00DA1275" w:rsidP="001E3F01">
            <w:pPr>
              <w:pStyle w:val="2"/>
              <w:ind w:left="0" w:right="0"/>
              <w:jc w:val="both"/>
              <w:outlineLvl w:val="1"/>
              <w:rPr>
                <w:i w:val="0"/>
                <w:szCs w:val="28"/>
                <w:highlight w:val="yellow"/>
              </w:rPr>
            </w:pPr>
            <w:bookmarkStart w:id="22" w:name="_Toc439052345"/>
            <w:bookmarkStart w:id="23" w:name="_Toc439052552"/>
            <w:bookmarkStart w:id="24" w:name="_Toc439054106"/>
            <w:bookmarkStart w:id="25" w:name="_Toc439054173"/>
            <w:bookmarkStart w:id="26" w:name="_Toc439054248"/>
            <w:bookmarkStart w:id="27" w:name="_Toc439054285"/>
            <w:bookmarkStart w:id="28" w:name="_Toc439054511"/>
            <w:bookmarkStart w:id="29" w:name="_Toc70604728"/>
            <w:r w:rsidRPr="000A3699">
              <w:rPr>
                <w:b/>
                <w:i w:val="0"/>
                <w:szCs w:val="28"/>
                <w:highlight w:val="yellow"/>
              </w:rPr>
              <w:t>«</w:t>
            </w:r>
            <w:r w:rsidRPr="000A3699">
              <w:rPr>
                <w:i w:val="0"/>
                <w:szCs w:val="28"/>
                <w:highlight w:val="yellow"/>
              </w:rPr>
              <w:t>Младшая медицинская сестра по уходу за больными».</w:t>
            </w:r>
            <w:bookmarkEnd w:id="22"/>
            <w:bookmarkEnd w:id="23"/>
            <w:bookmarkEnd w:id="24"/>
            <w:bookmarkEnd w:id="25"/>
            <w:bookmarkEnd w:id="26"/>
            <w:bookmarkEnd w:id="27"/>
            <w:bookmarkEnd w:id="28"/>
            <w:bookmarkEnd w:id="29"/>
          </w:p>
        </w:tc>
      </w:tr>
      <w:tr w:rsidR="00DA1275" w:rsidTr="00771BFE">
        <w:tc>
          <w:tcPr>
            <w:tcW w:w="2836" w:type="dxa"/>
          </w:tcPr>
          <w:p w:rsidR="00DA1275" w:rsidRPr="000A3699" w:rsidRDefault="000A3699" w:rsidP="00DA1275">
            <w:pPr>
              <w:jc w:val="both"/>
              <w:rPr>
                <w:rFonts w:ascii="Times New Roman" w:hAnsi="Times New Roman" w:cs="Times New Roman"/>
                <w:sz w:val="28"/>
                <w:szCs w:val="28"/>
                <w:highlight w:val="yellow"/>
              </w:rPr>
            </w:pPr>
            <w:r w:rsidRPr="000A3699">
              <w:rPr>
                <w:rFonts w:ascii="Times New Roman" w:hAnsi="Times New Roman" w:cs="Times New Roman"/>
                <w:b/>
                <w:sz w:val="28"/>
                <w:szCs w:val="28"/>
                <w:highlight w:val="yellow"/>
              </w:rPr>
              <w:t>МДК 0</w:t>
            </w:r>
          </w:p>
        </w:tc>
        <w:tc>
          <w:tcPr>
            <w:tcW w:w="7052" w:type="dxa"/>
          </w:tcPr>
          <w:p w:rsidR="00DA1275" w:rsidRPr="000A3699" w:rsidRDefault="00DA1275" w:rsidP="001E3F01">
            <w:pPr>
              <w:pStyle w:val="2"/>
              <w:ind w:left="0" w:right="0"/>
              <w:jc w:val="both"/>
              <w:outlineLvl w:val="1"/>
              <w:rPr>
                <w:i w:val="0"/>
                <w:szCs w:val="28"/>
                <w:highlight w:val="yellow"/>
              </w:rPr>
            </w:pPr>
            <w:bookmarkStart w:id="30" w:name="_Toc439052346"/>
            <w:bookmarkStart w:id="31" w:name="_Toc439052553"/>
            <w:bookmarkStart w:id="32" w:name="_Toc439054107"/>
            <w:bookmarkStart w:id="33" w:name="_Toc439054174"/>
            <w:bookmarkStart w:id="34" w:name="_Toc439054249"/>
            <w:bookmarkStart w:id="35" w:name="_Toc439054286"/>
            <w:bookmarkStart w:id="36" w:name="_Toc439054512"/>
            <w:bookmarkStart w:id="37" w:name="_Toc70604729"/>
            <w:r w:rsidRPr="000A3699">
              <w:rPr>
                <w:i w:val="0"/>
                <w:szCs w:val="28"/>
                <w:highlight w:val="yellow"/>
              </w:rPr>
              <w:t>Теория и практика сестринского дела.</w:t>
            </w:r>
            <w:bookmarkEnd w:id="30"/>
            <w:bookmarkEnd w:id="31"/>
            <w:bookmarkEnd w:id="32"/>
            <w:bookmarkEnd w:id="33"/>
            <w:bookmarkEnd w:id="34"/>
            <w:bookmarkEnd w:id="35"/>
            <w:bookmarkEnd w:id="36"/>
            <w:bookmarkEnd w:id="37"/>
          </w:p>
        </w:tc>
      </w:tr>
      <w:tr w:rsidR="00DA1275" w:rsidTr="00771BFE">
        <w:tc>
          <w:tcPr>
            <w:tcW w:w="2836" w:type="dxa"/>
          </w:tcPr>
          <w:p w:rsidR="00DA1275" w:rsidRPr="000A3699" w:rsidRDefault="00DA1275" w:rsidP="00DA1275">
            <w:pPr>
              <w:jc w:val="both"/>
              <w:rPr>
                <w:rFonts w:ascii="Times New Roman" w:hAnsi="Times New Roman" w:cs="Times New Roman"/>
                <w:sz w:val="28"/>
                <w:szCs w:val="28"/>
                <w:highlight w:val="yellow"/>
              </w:rPr>
            </w:pPr>
            <w:r w:rsidRPr="000A3699">
              <w:rPr>
                <w:rFonts w:ascii="Times New Roman" w:hAnsi="Times New Roman" w:cs="Times New Roman"/>
                <w:b/>
                <w:sz w:val="28"/>
                <w:szCs w:val="28"/>
                <w:highlight w:val="yellow"/>
              </w:rPr>
              <w:t>Тема</w:t>
            </w:r>
          </w:p>
        </w:tc>
        <w:tc>
          <w:tcPr>
            <w:tcW w:w="7052" w:type="dxa"/>
          </w:tcPr>
          <w:p w:rsidR="00DA1275" w:rsidRPr="000A3699" w:rsidRDefault="00DA1275" w:rsidP="00DA1275">
            <w:pPr>
              <w:jc w:val="both"/>
              <w:rPr>
                <w:rFonts w:ascii="Times New Roman" w:hAnsi="Times New Roman" w:cs="Times New Roman"/>
                <w:sz w:val="28"/>
                <w:szCs w:val="28"/>
                <w:highlight w:val="yellow"/>
              </w:rPr>
            </w:pPr>
            <w:r w:rsidRPr="000A3699">
              <w:rPr>
                <w:rFonts w:ascii="Times New Roman" w:hAnsi="Times New Roman" w:cs="Times New Roman"/>
                <w:sz w:val="28"/>
                <w:szCs w:val="28"/>
                <w:highlight w:val="yellow"/>
              </w:rPr>
              <w:t>«История сестринского дела».</w:t>
            </w:r>
          </w:p>
        </w:tc>
      </w:tr>
      <w:tr w:rsidR="00DA1275" w:rsidTr="00771BFE">
        <w:tc>
          <w:tcPr>
            <w:tcW w:w="2836" w:type="dxa"/>
          </w:tcPr>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Форма проведения</w:t>
            </w:r>
          </w:p>
        </w:tc>
        <w:tc>
          <w:tcPr>
            <w:tcW w:w="7052" w:type="dxa"/>
          </w:tcPr>
          <w:p w:rsidR="00DA1275" w:rsidRPr="001E3F01" w:rsidRDefault="001E3F01" w:rsidP="00DA1275">
            <w:pPr>
              <w:jc w:val="both"/>
              <w:rPr>
                <w:rFonts w:ascii="Times New Roman" w:hAnsi="Times New Roman" w:cs="Times New Roman"/>
                <w:i/>
                <w:sz w:val="28"/>
                <w:szCs w:val="28"/>
                <w:u w:val="single"/>
              </w:rPr>
            </w:pPr>
            <w:r>
              <w:rPr>
                <w:rFonts w:ascii="Times New Roman" w:hAnsi="Times New Roman" w:cs="Times New Roman"/>
                <w:sz w:val="28"/>
                <w:szCs w:val="28"/>
              </w:rPr>
              <w:t>Л</w:t>
            </w:r>
            <w:r w:rsidR="00DA1275" w:rsidRPr="00DA1275">
              <w:rPr>
                <w:rFonts w:ascii="Times New Roman" w:hAnsi="Times New Roman" w:cs="Times New Roman"/>
                <w:sz w:val="28"/>
                <w:szCs w:val="28"/>
              </w:rPr>
              <w:t>екция.</w:t>
            </w:r>
          </w:p>
        </w:tc>
      </w:tr>
      <w:tr w:rsidR="00DA1275" w:rsidTr="00771BFE">
        <w:tc>
          <w:tcPr>
            <w:tcW w:w="2836" w:type="dxa"/>
          </w:tcPr>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Тип занятия</w:t>
            </w:r>
          </w:p>
        </w:tc>
        <w:tc>
          <w:tcPr>
            <w:tcW w:w="7052" w:type="dxa"/>
          </w:tcPr>
          <w:p w:rsidR="00DA1275" w:rsidRPr="001E3F01" w:rsidRDefault="001E3F01" w:rsidP="00DA1275">
            <w:pPr>
              <w:jc w:val="both"/>
              <w:rPr>
                <w:rFonts w:ascii="Times New Roman" w:hAnsi="Times New Roman" w:cs="Times New Roman"/>
                <w:i/>
                <w:sz w:val="28"/>
                <w:szCs w:val="28"/>
                <w:u w:val="single"/>
              </w:rPr>
            </w:pPr>
            <w:r>
              <w:rPr>
                <w:rFonts w:ascii="Times New Roman" w:hAnsi="Times New Roman" w:cs="Times New Roman"/>
                <w:sz w:val="28"/>
                <w:szCs w:val="28"/>
              </w:rPr>
              <w:t>У</w:t>
            </w:r>
            <w:r w:rsidR="00DA1275" w:rsidRPr="00DA1275">
              <w:rPr>
                <w:rFonts w:ascii="Times New Roman" w:hAnsi="Times New Roman" w:cs="Times New Roman"/>
                <w:sz w:val="28"/>
                <w:szCs w:val="28"/>
              </w:rPr>
              <w:t>рок изучения нового  учебного материала.</w:t>
            </w:r>
          </w:p>
        </w:tc>
      </w:tr>
      <w:tr w:rsidR="00DA1275" w:rsidTr="00771BFE">
        <w:tc>
          <w:tcPr>
            <w:tcW w:w="2836" w:type="dxa"/>
          </w:tcPr>
          <w:p w:rsidR="00DA1275" w:rsidRPr="00DA1275" w:rsidRDefault="001E3F01" w:rsidP="00DA1275">
            <w:pPr>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DA1275" w:rsidRPr="00DA1275" w:rsidRDefault="00DA1275" w:rsidP="00DA1275">
            <w:pPr>
              <w:jc w:val="both"/>
              <w:rPr>
                <w:rFonts w:ascii="Times New Roman" w:hAnsi="Times New Roman" w:cs="Times New Roman"/>
                <w:sz w:val="28"/>
                <w:szCs w:val="28"/>
              </w:rPr>
            </w:pPr>
          </w:p>
        </w:tc>
        <w:tc>
          <w:tcPr>
            <w:tcW w:w="7052" w:type="dxa"/>
          </w:tcPr>
          <w:p w:rsidR="00DA1275" w:rsidRPr="00DA1275" w:rsidRDefault="00DA1275" w:rsidP="00DA1275">
            <w:pPr>
              <w:jc w:val="both"/>
              <w:rPr>
                <w:rFonts w:ascii="Times New Roman" w:hAnsi="Times New Roman" w:cs="Times New Roman"/>
                <w:sz w:val="28"/>
                <w:szCs w:val="28"/>
              </w:rPr>
            </w:pPr>
            <w:proofErr w:type="gramStart"/>
            <w:r w:rsidRPr="00DA1275">
              <w:rPr>
                <w:rFonts w:ascii="Times New Roman" w:hAnsi="Times New Roman" w:cs="Times New Roman"/>
                <w:b/>
                <w:sz w:val="28"/>
                <w:szCs w:val="28"/>
                <w:u w:val="single"/>
              </w:rPr>
              <w:t>Учебная</w:t>
            </w:r>
            <w:proofErr w:type="gramEnd"/>
            <w:r w:rsidRPr="00DA1275">
              <w:rPr>
                <w:rFonts w:ascii="Times New Roman" w:hAnsi="Times New Roman" w:cs="Times New Roman"/>
                <w:b/>
                <w:sz w:val="28"/>
                <w:szCs w:val="28"/>
                <w:u w:val="single"/>
              </w:rPr>
              <w:t>:</w:t>
            </w:r>
            <w:r w:rsidRPr="00DA1275">
              <w:rPr>
                <w:rFonts w:ascii="Times New Roman" w:eastAsia="Times New Roman" w:hAnsi="Times New Roman" w:cs="Times New Roman"/>
                <w:color w:val="000000" w:themeColor="text1"/>
                <w:sz w:val="28"/>
                <w:szCs w:val="28"/>
                <w:lang w:eastAsia="ru-RU"/>
              </w:rPr>
              <w:t xml:space="preserve"> способствовать прочному усвоению знаний по теме урока.</w:t>
            </w:r>
            <w:r w:rsidRPr="00DA1275">
              <w:rPr>
                <w:rFonts w:ascii="Times New Roman" w:hAnsi="Times New Roman" w:cs="Times New Roman"/>
                <w:b/>
                <w:i/>
                <w:sz w:val="28"/>
                <w:szCs w:val="28"/>
              </w:rPr>
              <w:t xml:space="preserve"> </w:t>
            </w:r>
            <w:r w:rsidRPr="00DA1275">
              <w:rPr>
                <w:rFonts w:ascii="Times New Roman" w:hAnsi="Times New Roman" w:cs="Times New Roman"/>
                <w:sz w:val="28"/>
                <w:szCs w:val="28"/>
              </w:rPr>
              <w:t xml:space="preserve"> </w:t>
            </w:r>
          </w:p>
          <w:p w:rsidR="00DA1275" w:rsidRPr="00DA1275" w:rsidRDefault="00DA1275" w:rsidP="00DA1275">
            <w:pPr>
              <w:jc w:val="both"/>
              <w:rPr>
                <w:rFonts w:ascii="Times New Roman" w:hAnsi="Times New Roman" w:cs="Times New Roman"/>
                <w:sz w:val="28"/>
                <w:szCs w:val="28"/>
              </w:rPr>
            </w:pPr>
            <w:r w:rsidRPr="00DA1275">
              <w:rPr>
                <w:rFonts w:ascii="Times New Roman" w:eastAsia="Calibri" w:hAnsi="Times New Roman" w:cs="Times New Roman"/>
                <w:sz w:val="28"/>
                <w:szCs w:val="28"/>
              </w:rPr>
              <w:t>ПК 1.2.Соблюдать принципы профессиональной этики.</w:t>
            </w:r>
          </w:p>
          <w:p w:rsidR="00DA1275" w:rsidRPr="00DA1275" w:rsidRDefault="00DA1275" w:rsidP="00DA1275">
            <w:pPr>
              <w:jc w:val="both"/>
              <w:rPr>
                <w:rFonts w:ascii="Times New Roman" w:eastAsia="Times New Roman" w:hAnsi="Times New Roman" w:cs="Times New Roman"/>
                <w:color w:val="000000" w:themeColor="text1"/>
                <w:sz w:val="28"/>
                <w:szCs w:val="28"/>
                <w:lang w:eastAsia="ru-RU"/>
              </w:rPr>
            </w:pPr>
            <w:proofErr w:type="gramStart"/>
            <w:r w:rsidRPr="00DA1275">
              <w:rPr>
                <w:rFonts w:ascii="Times New Roman" w:hAnsi="Times New Roman" w:cs="Times New Roman"/>
                <w:b/>
                <w:sz w:val="28"/>
                <w:szCs w:val="28"/>
                <w:u w:val="single"/>
              </w:rPr>
              <w:t>Развивающая</w:t>
            </w:r>
            <w:proofErr w:type="gramEnd"/>
            <w:r w:rsidRPr="00DA1275">
              <w:rPr>
                <w:rFonts w:ascii="Times New Roman" w:hAnsi="Times New Roman" w:cs="Times New Roman"/>
                <w:b/>
                <w:sz w:val="28"/>
                <w:szCs w:val="28"/>
                <w:u w:val="single"/>
              </w:rPr>
              <w:t>:</w:t>
            </w:r>
            <w:r w:rsidRPr="00DA1275">
              <w:rPr>
                <w:rFonts w:ascii="Times New Roman" w:eastAsia="Times New Roman" w:hAnsi="Times New Roman" w:cs="Times New Roman"/>
                <w:color w:val="000000" w:themeColor="text1"/>
                <w:sz w:val="28"/>
                <w:szCs w:val="28"/>
                <w:lang w:eastAsia="ru-RU"/>
              </w:rPr>
              <w:t xml:space="preserve"> способствовать формированию и развитию познавательного интереса обучающихся к предмету;</w:t>
            </w:r>
            <w:r w:rsidRPr="00DA1275">
              <w:rPr>
                <w:rFonts w:ascii="Times New Roman" w:hAnsi="Times New Roman" w:cs="Times New Roman"/>
                <w:b/>
                <w:i/>
                <w:sz w:val="28"/>
                <w:szCs w:val="28"/>
              </w:rPr>
              <w:t xml:space="preserve"> </w:t>
            </w:r>
            <w:r w:rsidRPr="00DA1275">
              <w:rPr>
                <w:rFonts w:ascii="Times New Roman" w:eastAsia="Times New Roman" w:hAnsi="Times New Roman" w:cs="Times New Roman"/>
                <w:color w:val="000000" w:themeColor="text1"/>
                <w:sz w:val="28"/>
                <w:szCs w:val="28"/>
                <w:lang w:eastAsia="ru-RU"/>
              </w:rPr>
              <w:t xml:space="preserve">способствовать овладению основными способами мыслительной деятельности обучающихся - выделять главное, сравнивать, обобщать и систематизировать, объяснять понятия. </w:t>
            </w:r>
          </w:p>
          <w:p w:rsidR="00DA1275" w:rsidRPr="00DA1275" w:rsidRDefault="00DA1275" w:rsidP="00DA1275">
            <w:pPr>
              <w:jc w:val="both"/>
              <w:rPr>
                <w:rFonts w:ascii="Times New Roman" w:hAnsi="Times New Roman" w:cs="Times New Roman"/>
                <w:sz w:val="28"/>
                <w:szCs w:val="28"/>
              </w:rPr>
            </w:pPr>
            <w:proofErr w:type="gramStart"/>
            <w:r w:rsidRPr="00DA1275">
              <w:rPr>
                <w:rFonts w:ascii="Times New Roman" w:eastAsia="Calibri" w:hAnsi="Times New Roman" w:cs="Times New Roman"/>
                <w:sz w:val="28"/>
                <w:szCs w:val="28"/>
              </w:rPr>
              <w:t>ОК</w:t>
            </w:r>
            <w:proofErr w:type="gramEnd"/>
            <w:r w:rsidRPr="00DA1275">
              <w:rPr>
                <w:rFonts w:ascii="Times New Roman" w:eastAsia="Calibri" w:hAnsi="Times New Roman" w:cs="Times New Roman"/>
                <w:sz w:val="28"/>
                <w:szCs w:val="28"/>
              </w:rPr>
              <w:t xml:space="preserve"> 1.</w:t>
            </w:r>
            <w:r w:rsidRPr="00DA1275">
              <w:rPr>
                <w:rFonts w:ascii="Times New Roman" w:eastAsia="Calibri" w:hAnsi="Times New Roman" w:cs="Times New Roman"/>
                <w:sz w:val="28"/>
                <w:szCs w:val="28"/>
              </w:rPr>
              <w:tab/>
              <w:t xml:space="preserve">Понимать сущность и социальную значимость своей будущей профессии, проявлять к ней устойчивый интерес. </w:t>
            </w:r>
          </w:p>
          <w:p w:rsidR="00DA1275" w:rsidRPr="001E3F01" w:rsidRDefault="00DA1275" w:rsidP="00DA1275">
            <w:pPr>
              <w:jc w:val="both"/>
              <w:rPr>
                <w:rFonts w:ascii="Times New Roman" w:eastAsia="Times New Roman" w:hAnsi="Times New Roman" w:cs="Times New Roman"/>
                <w:color w:val="000000" w:themeColor="text1"/>
                <w:sz w:val="28"/>
                <w:szCs w:val="28"/>
                <w:lang w:eastAsia="ru-RU"/>
              </w:rPr>
            </w:pPr>
            <w:proofErr w:type="gramStart"/>
            <w:r w:rsidRPr="00DA1275">
              <w:rPr>
                <w:rFonts w:ascii="Times New Roman" w:hAnsi="Times New Roman" w:cs="Times New Roman"/>
                <w:b/>
                <w:sz w:val="28"/>
                <w:szCs w:val="28"/>
                <w:u w:val="single"/>
              </w:rPr>
              <w:t>Воспитательная</w:t>
            </w:r>
            <w:proofErr w:type="gramEnd"/>
            <w:r w:rsidRPr="00DA1275">
              <w:rPr>
                <w:rFonts w:ascii="Times New Roman" w:hAnsi="Times New Roman" w:cs="Times New Roman"/>
                <w:b/>
                <w:sz w:val="28"/>
                <w:szCs w:val="28"/>
                <w:u w:val="single"/>
              </w:rPr>
              <w:t>:</w:t>
            </w:r>
            <w:r w:rsidRPr="00DA1275">
              <w:rPr>
                <w:rFonts w:ascii="Times New Roman" w:eastAsia="Times New Roman" w:hAnsi="Times New Roman" w:cs="Times New Roman"/>
                <w:color w:val="000000" w:themeColor="text1"/>
                <w:sz w:val="28"/>
                <w:szCs w:val="28"/>
                <w:lang w:eastAsia="ru-RU"/>
              </w:rPr>
              <w:t xml:space="preserve"> способствовать формированию и развитию нравственных качеств личности; способствовать воспитанию правильного отношения к общечеловеческим ценностям.</w:t>
            </w:r>
          </w:p>
        </w:tc>
      </w:tr>
      <w:tr w:rsidR="00DA1275" w:rsidTr="00771BFE">
        <w:tc>
          <w:tcPr>
            <w:tcW w:w="2836" w:type="dxa"/>
          </w:tcPr>
          <w:p w:rsidR="00DA1275" w:rsidRPr="001E3F01" w:rsidRDefault="00DA1275" w:rsidP="001E3F01">
            <w:pPr>
              <w:pStyle w:val="21"/>
              <w:ind w:left="0" w:firstLine="0"/>
              <w:jc w:val="both"/>
              <w:rPr>
                <w:b/>
                <w:sz w:val="28"/>
                <w:szCs w:val="28"/>
              </w:rPr>
            </w:pPr>
            <w:r w:rsidRPr="001E3F01">
              <w:rPr>
                <w:b/>
                <w:sz w:val="28"/>
                <w:szCs w:val="28"/>
              </w:rPr>
              <w:t>После изучения темы студент должен знать</w:t>
            </w:r>
          </w:p>
        </w:tc>
        <w:tc>
          <w:tcPr>
            <w:tcW w:w="7052" w:type="dxa"/>
          </w:tcPr>
          <w:p w:rsidR="00DA1275" w:rsidRPr="00DA1275" w:rsidRDefault="001E3F01" w:rsidP="00DA1275">
            <w:pPr>
              <w:jc w:val="both"/>
              <w:rPr>
                <w:rFonts w:ascii="Times New Roman" w:hAnsi="Times New Roman" w:cs="Times New Roman"/>
                <w:sz w:val="28"/>
                <w:szCs w:val="28"/>
              </w:rPr>
            </w:pPr>
            <w:r>
              <w:rPr>
                <w:rFonts w:ascii="Times New Roman" w:hAnsi="Times New Roman" w:cs="Times New Roman"/>
                <w:sz w:val="28"/>
                <w:szCs w:val="28"/>
              </w:rPr>
              <w:t xml:space="preserve">Основные этапы </w:t>
            </w:r>
            <w:r w:rsidR="00DA1275" w:rsidRPr="00DA1275">
              <w:rPr>
                <w:rFonts w:ascii="Times New Roman" w:hAnsi="Times New Roman" w:cs="Times New Roman"/>
                <w:sz w:val="28"/>
                <w:szCs w:val="28"/>
              </w:rPr>
              <w:t xml:space="preserve"> истории развития сестринского дела.</w:t>
            </w:r>
          </w:p>
          <w:p w:rsidR="00DA1275" w:rsidRPr="00DA1275" w:rsidRDefault="00DA1275" w:rsidP="00DA1275">
            <w:pPr>
              <w:jc w:val="both"/>
              <w:rPr>
                <w:rFonts w:ascii="Times New Roman" w:hAnsi="Times New Roman" w:cs="Times New Roman"/>
                <w:sz w:val="28"/>
                <w:szCs w:val="28"/>
              </w:rPr>
            </w:pPr>
          </w:p>
        </w:tc>
      </w:tr>
      <w:tr w:rsidR="00DA1275" w:rsidTr="00771BFE">
        <w:tc>
          <w:tcPr>
            <w:tcW w:w="2836" w:type="dxa"/>
          </w:tcPr>
          <w:p w:rsidR="00DA1275" w:rsidRPr="00DA1275" w:rsidRDefault="00DA1275" w:rsidP="00DA1275">
            <w:pPr>
              <w:pStyle w:val="21"/>
              <w:ind w:left="0" w:firstLine="0"/>
              <w:jc w:val="both"/>
              <w:rPr>
                <w:sz w:val="28"/>
                <w:szCs w:val="28"/>
              </w:rPr>
            </w:pPr>
            <w:r w:rsidRPr="00DA1275">
              <w:rPr>
                <w:b/>
                <w:sz w:val="28"/>
                <w:szCs w:val="28"/>
              </w:rPr>
              <w:t>Межпредметные связи</w:t>
            </w:r>
          </w:p>
        </w:tc>
        <w:tc>
          <w:tcPr>
            <w:tcW w:w="7052" w:type="dxa"/>
          </w:tcPr>
          <w:p w:rsidR="00DA1275" w:rsidRPr="00DA1275" w:rsidRDefault="001E3F01" w:rsidP="00DA1275">
            <w:pPr>
              <w:jc w:val="both"/>
              <w:rPr>
                <w:rFonts w:ascii="Times New Roman" w:hAnsi="Times New Roman" w:cs="Times New Roman"/>
                <w:sz w:val="28"/>
                <w:szCs w:val="28"/>
              </w:rPr>
            </w:pPr>
            <w:r>
              <w:rPr>
                <w:rFonts w:ascii="Times New Roman" w:hAnsi="Times New Roman" w:cs="Times New Roman"/>
                <w:sz w:val="28"/>
                <w:szCs w:val="28"/>
              </w:rPr>
              <w:t>Ф</w:t>
            </w:r>
            <w:r w:rsidR="00DA1275" w:rsidRPr="00DA1275">
              <w:rPr>
                <w:rFonts w:ascii="Times New Roman" w:hAnsi="Times New Roman" w:cs="Times New Roman"/>
                <w:sz w:val="28"/>
                <w:szCs w:val="28"/>
              </w:rPr>
              <w:t>илософия, история, история медицины</w:t>
            </w:r>
            <w:r>
              <w:rPr>
                <w:rFonts w:ascii="Times New Roman" w:hAnsi="Times New Roman" w:cs="Times New Roman"/>
                <w:sz w:val="28"/>
                <w:szCs w:val="28"/>
              </w:rPr>
              <w:t>.</w:t>
            </w:r>
          </w:p>
        </w:tc>
      </w:tr>
      <w:tr w:rsidR="00DA1275" w:rsidTr="00771BFE">
        <w:tc>
          <w:tcPr>
            <w:tcW w:w="2836" w:type="dxa"/>
          </w:tcPr>
          <w:p w:rsidR="00DA1275" w:rsidRPr="00DA1275" w:rsidRDefault="00DA1275" w:rsidP="00DA1275">
            <w:pPr>
              <w:pStyle w:val="21"/>
              <w:ind w:left="0" w:firstLine="0"/>
              <w:jc w:val="both"/>
              <w:rPr>
                <w:b/>
                <w:sz w:val="28"/>
                <w:szCs w:val="28"/>
              </w:rPr>
            </w:pPr>
            <w:r w:rsidRPr="00DA1275">
              <w:rPr>
                <w:b/>
                <w:sz w:val="28"/>
                <w:szCs w:val="28"/>
              </w:rPr>
              <w:t>Оснащение</w:t>
            </w:r>
          </w:p>
        </w:tc>
        <w:tc>
          <w:tcPr>
            <w:tcW w:w="7052" w:type="dxa"/>
          </w:tcPr>
          <w:p w:rsidR="00DA1275" w:rsidRPr="00DA1275" w:rsidRDefault="00544FE4" w:rsidP="00DA1275">
            <w:pPr>
              <w:jc w:val="both"/>
              <w:rPr>
                <w:rFonts w:ascii="Times New Roman" w:hAnsi="Times New Roman" w:cs="Times New Roman"/>
                <w:sz w:val="28"/>
                <w:szCs w:val="28"/>
              </w:rPr>
            </w:pPr>
            <w:r>
              <w:rPr>
                <w:rFonts w:ascii="Times New Roman" w:hAnsi="Times New Roman" w:cs="Times New Roman"/>
                <w:sz w:val="28"/>
                <w:szCs w:val="28"/>
              </w:rPr>
              <w:t>М</w:t>
            </w:r>
            <w:r w:rsidR="00DA1275" w:rsidRPr="00DA1275">
              <w:rPr>
                <w:rFonts w:ascii="Times New Roman" w:hAnsi="Times New Roman" w:cs="Times New Roman"/>
                <w:sz w:val="28"/>
                <w:szCs w:val="28"/>
              </w:rPr>
              <w:t>ультимедийная презентация.</w:t>
            </w:r>
          </w:p>
        </w:tc>
      </w:tr>
      <w:tr w:rsidR="00DA1275" w:rsidTr="00771BFE">
        <w:tc>
          <w:tcPr>
            <w:tcW w:w="2836" w:type="dxa"/>
          </w:tcPr>
          <w:p w:rsidR="00DA1275" w:rsidRPr="00DA1275" w:rsidRDefault="00DA1275" w:rsidP="00DA1275">
            <w:pPr>
              <w:pStyle w:val="5"/>
              <w:tabs>
                <w:tab w:val="left" w:pos="5674"/>
              </w:tabs>
              <w:ind w:left="0" w:right="0"/>
              <w:jc w:val="both"/>
              <w:outlineLvl w:val="4"/>
              <w:rPr>
                <w:szCs w:val="28"/>
              </w:rPr>
            </w:pPr>
            <w:r w:rsidRPr="00DA1275">
              <w:rPr>
                <w:szCs w:val="28"/>
              </w:rPr>
              <w:lastRenderedPageBreak/>
              <w:t>План и содержание занятия</w:t>
            </w:r>
          </w:p>
          <w:p w:rsidR="00DA1275" w:rsidRPr="00DA1275" w:rsidRDefault="00DA1275" w:rsidP="00DA1275">
            <w:pPr>
              <w:pStyle w:val="21"/>
              <w:ind w:left="0" w:firstLine="0"/>
              <w:jc w:val="both"/>
              <w:rPr>
                <w:b/>
                <w:sz w:val="28"/>
                <w:szCs w:val="28"/>
              </w:rPr>
            </w:pPr>
          </w:p>
        </w:tc>
        <w:tc>
          <w:tcPr>
            <w:tcW w:w="7052" w:type="dxa"/>
          </w:tcPr>
          <w:p w:rsidR="00DA1275" w:rsidRPr="00DA1275" w:rsidRDefault="00DA1275" w:rsidP="00DA1275">
            <w:pPr>
              <w:pStyle w:val="7"/>
              <w:ind w:left="0"/>
              <w:jc w:val="both"/>
              <w:outlineLvl w:val="6"/>
              <w:rPr>
                <w:szCs w:val="28"/>
              </w:rPr>
            </w:pPr>
            <w:r w:rsidRPr="00DA1275">
              <w:rPr>
                <w:b/>
                <w:szCs w:val="28"/>
              </w:rPr>
              <w:t>Организационная часть:</w:t>
            </w:r>
            <w:r w:rsidRPr="00DA1275">
              <w:rPr>
                <w:szCs w:val="28"/>
              </w:rPr>
              <w:t xml:space="preserve"> проверка присутствующих, готовность обучающихся к занятию, наличие формы.</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Введение:</w:t>
            </w:r>
            <w:r w:rsidRPr="00DA1275">
              <w:rPr>
                <w:rFonts w:ascii="Times New Roman" w:hAnsi="Times New Roman" w:cs="Times New Roman"/>
                <w:sz w:val="28"/>
                <w:szCs w:val="28"/>
              </w:rPr>
              <w:t xml:space="preserve"> начальная мотивация учебной деятельности: название темы, ее цель, значение, связь с современностью, перспективы развития вопроса.</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Актуализация опорных знаний:</w:t>
            </w:r>
            <w:r w:rsidRPr="00DA1275">
              <w:rPr>
                <w:rFonts w:ascii="Times New Roman" w:hAnsi="Times New Roman" w:cs="Times New Roman"/>
                <w:sz w:val="28"/>
                <w:szCs w:val="28"/>
              </w:rPr>
              <w:t xml:space="preserve"> воспроизведение ранее усвоенных знаний и применение их в новых ситуациях.</w:t>
            </w:r>
          </w:p>
          <w:p w:rsidR="00DA1275" w:rsidRPr="00DA1275" w:rsidRDefault="00DA1275" w:rsidP="00DA1275">
            <w:pPr>
              <w:jc w:val="both"/>
              <w:rPr>
                <w:rFonts w:ascii="Times New Roman" w:hAnsi="Times New Roman" w:cs="Times New Roman"/>
                <w:b/>
                <w:sz w:val="28"/>
                <w:szCs w:val="28"/>
              </w:rPr>
            </w:pPr>
            <w:r w:rsidRPr="00DA1275">
              <w:rPr>
                <w:rFonts w:ascii="Times New Roman" w:hAnsi="Times New Roman" w:cs="Times New Roman"/>
                <w:b/>
                <w:sz w:val="28"/>
                <w:szCs w:val="28"/>
              </w:rPr>
              <w:t>Изучение нового материала.</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1.Основные вехи истории сестринского дела.</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 xml:space="preserve">2.Ф. </w:t>
            </w:r>
            <w:proofErr w:type="spellStart"/>
            <w:r w:rsidRPr="00DA1275">
              <w:rPr>
                <w:rFonts w:ascii="Times New Roman" w:hAnsi="Times New Roman" w:cs="Times New Roman"/>
                <w:sz w:val="28"/>
                <w:szCs w:val="28"/>
              </w:rPr>
              <w:t>Найтингейл</w:t>
            </w:r>
            <w:proofErr w:type="spellEnd"/>
            <w:r w:rsidRPr="00DA1275">
              <w:rPr>
                <w:rFonts w:ascii="Times New Roman" w:hAnsi="Times New Roman" w:cs="Times New Roman"/>
                <w:sz w:val="28"/>
                <w:szCs w:val="28"/>
              </w:rPr>
              <w:t xml:space="preserve"> (1820 – 1910) – основоположница сестринского дела.</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 xml:space="preserve">3.Участие А. </w:t>
            </w:r>
            <w:proofErr w:type="spellStart"/>
            <w:r w:rsidRPr="00DA1275">
              <w:rPr>
                <w:rFonts w:ascii="Times New Roman" w:hAnsi="Times New Roman" w:cs="Times New Roman"/>
                <w:sz w:val="28"/>
                <w:szCs w:val="28"/>
              </w:rPr>
              <w:t>Дюнана</w:t>
            </w:r>
            <w:proofErr w:type="spellEnd"/>
            <w:r w:rsidRPr="00DA1275">
              <w:rPr>
                <w:rFonts w:ascii="Times New Roman" w:hAnsi="Times New Roman" w:cs="Times New Roman"/>
                <w:sz w:val="28"/>
                <w:szCs w:val="28"/>
              </w:rPr>
              <w:t xml:space="preserve"> в создании Международной организации помощи жертвам войны. Российское общество Красного Креста.</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4.Развитие сестринского дела в первые годы советской власти. Создание системы среднего специального медицинского образования.</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sz w:val="28"/>
                <w:szCs w:val="28"/>
              </w:rPr>
              <w:t>5.Основные направления и события в процессе реформирования сестринского дела в РФ на современном этапе.</w:t>
            </w:r>
          </w:p>
          <w:p w:rsidR="00DA1275" w:rsidRPr="00DA1275" w:rsidRDefault="00DA1275" w:rsidP="00DA1275">
            <w:pPr>
              <w:jc w:val="both"/>
              <w:rPr>
                <w:rFonts w:ascii="Times New Roman" w:hAnsi="Times New Roman" w:cs="Times New Roman"/>
                <w:sz w:val="28"/>
                <w:szCs w:val="28"/>
              </w:rPr>
            </w:pPr>
            <w:r w:rsidRPr="00DA1275">
              <w:rPr>
                <w:rFonts w:ascii="Times New Roman" w:hAnsi="Times New Roman" w:cs="Times New Roman"/>
                <w:b/>
                <w:sz w:val="28"/>
                <w:szCs w:val="28"/>
              </w:rPr>
              <w:t>Закрепление учебного материала:</w:t>
            </w:r>
            <w:r w:rsidRPr="00DA1275">
              <w:rPr>
                <w:rFonts w:ascii="Times New Roman" w:hAnsi="Times New Roman" w:cs="Times New Roman"/>
                <w:sz w:val="28"/>
                <w:szCs w:val="28"/>
              </w:rPr>
              <w:t xml:space="preserve"> повторение основных положений лекции, обобщение изложенного материала.</w:t>
            </w:r>
          </w:p>
          <w:p w:rsidR="00DA1275" w:rsidRPr="00DA1275" w:rsidRDefault="00DA1275" w:rsidP="00DA1275">
            <w:pPr>
              <w:pStyle w:val="6"/>
              <w:ind w:left="0" w:right="0"/>
              <w:jc w:val="both"/>
              <w:outlineLvl w:val="5"/>
              <w:rPr>
                <w:b/>
                <w:szCs w:val="28"/>
              </w:rPr>
            </w:pPr>
            <w:r w:rsidRPr="00DA1275">
              <w:rPr>
                <w:b/>
                <w:szCs w:val="28"/>
              </w:rPr>
              <w:t>Домашнее задание</w:t>
            </w:r>
          </w:p>
          <w:p w:rsidR="00DA1275" w:rsidRPr="00DA1275" w:rsidRDefault="00DA1275" w:rsidP="000666CE">
            <w:pPr>
              <w:jc w:val="both"/>
              <w:rPr>
                <w:rFonts w:ascii="Times New Roman" w:hAnsi="Times New Roman" w:cs="Times New Roman"/>
                <w:sz w:val="28"/>
                <w:szCs w:val="28"/>
              </w:rPr>
            </w:pPr>
            <w:r w:rsidRPr="00DA1275">
              <w:rPr>
                <w:rFonts w:ascii="Times New Roman" w:hAnsi="Times New Roman" w:cs="Times New Roman"/>
                <w:sz w:val="28"/>
                <w:szCs w:val="28"/>
              </w:rPr>
              <w:t>Повторить материал лекции. Составить хронологическую таблицу основных событий истории сестринского дела</w:t>
            </w:r>
            <w:r w:rsidR="000666CE">
              <w:rPr>
                <w:rFonts w:ascii="Times New Roman" w:hAnsi="Times New Roman" w:cs="Times New Roman"/>
                <w:sz w:val="28"/>
                <w:szCs w:val="28"/>
              </w:rPr>
              <w:t>.</w:t>
            </w:r>
            <w:r w:rsidRPr="00DA1275">
              <w:rPr>
                <w:rFonts w:ascii="Times New Roman" w:hAnsi="Times New Roman" w:cs="Times New Roman"/>
                <w:sz w:val="28"/>
                <w:szCs w:val="28"/>
              </w:rPr>
              <w:t xml:space="preserve"> </w:t>
            </w:r>
          </w:p>
        </w:tc>
      </w:tr>
      <w:tr w:rsidR="00DA1275" w:rsidTr="00771BFE">
        <w:tc>
          <w:tcPr>
            <w:tcW w:w="2836" w:type="dxa"/>
          </w:tcPr>
          <w:p w:rsidR="00DA1275" w:rsidRPr="00DA1275" w:rsidRDefault="00DA1275" w:rsidP="00DA1275">
            <w:pPr>
              <w:jc w:val="both"/>
              <w:rPr>
                <w:rFonts w:ascii="Times New Roman" w:hAnsi="Times New Roman" w:cs="Times New Roman"/>
                <w:b/>
                <w:sz w:val="28"/>
                <w:szCs w:val="28"/>
              </w:rPr>
            </w:pPr>
            <w:r w:rsidRPr="00DA1275">
              <w:rPr>
                <w:rFonts w:ascii="Times New Roman" w:hAnsi="Times New Roman" w:cs="Times New Roman"/>
                <w:b/>
                <w:sz w:val="28"/>
                <w:szCs w:val="28"/>
              </w:rPr>
              <w:t>Литература</w:t>
            </w:r>
          </w:p>
          <w:p w:rsidR="00DA1275" w:rsidRPr="00DA1275" w:rsidRDefault="00DA1275" w:rsidP="00DA1275">
            <w:pPr>
              <w:pStyle w:val="5"/>
              <w:tabs>
                <w:tab w:val="left" w:pos="5674"/>
              </w:tabs>
              <w:ind w:left="0" w:right="0"/>
              <w:jc w:val="both"/>
              <w:outlineLvl w:val="4"/>
              <w:rPr>
                <w:szCs w:val="28"/>
              </w:rPr>
            </w:pPr>
          </w:p>
        </w:tc>
        <w:tc>
          <w:tcPr>
            <w:tcW w:w="7052" w:type="dxa"/>
          </w:tcPr>
          <w:p w:rsidR="001E498B" w:rsidRPr="001E498B" w:rsidRDefault="001E498B" w:rsidP="001E498B">
            <w:pPr>
              <w:numPr>
                <w:ilvl w:val="0"/>
                <w:numId w:val="10"/>
              </w:numPr>
              <w:ind w:left="357" w:hanging="357"/>
              <w:jc w:val="both"/>
              <w:rPr>
                <w:rFonts w:ascii="Times New Roman" w:hAnsi="Times New Roman" w:cs="Times New Roman"/>
                <w:sz w:val="28"/>
                <w:szCs w:val="28"/>
              </w:rPr>
            </w:pPr>
            <w:proofErr w:type="spellStart"/>
            <w:r w:rsidRPr="001E498B">
              <w:rPr>
                <w:rFonts w:ascii="Times New Roman" w:hAnsi="Times New Roman" w:cs="Times New Roman"/>
                <w:sz w:val="28"/>
                <w:szCs w:val="28"/>
              </w:rPr>
              <w:t>Обуховец</w:t>
            </w:r>
            <w:proofErr w:type="spellEnd"/>
            <w:r w:rsidRPr="001E498B">
              <w:rPr>
                <w:rFonts w:ascii="Times New Roman" w:hAnsi="Times New Roman" w:cs="Times New Roman"/>
                <w:sz w:val="28"/>
                <w:szCs w:val="28"/>
              </w:rPr>
              <w:t>, Т.П. Сестринское дело и сестринский уход : учеб</w:t>
            </w:r>
            <w:proofErr w:type="gramStart"/>
            <w:r w:rsidRPr="001E498B">
              <w:rPr>
                <w:rFonts w:ascii="Times New Roman" w:hAnsi="Times New Roman" w:cs="Times New Roman"/>
                <w:sz w:val="28"/>
                <w:szCs w:val="28"/>
              </w:rPr>
              <w:t>.</w:t>
            </w:r>
            <w:proofErr w:type="gramEnd"/>
            <w:r w:rsidRPr="001E498B">
              <w:rPr>
                <w:rFonts w:ascii="Times New Roman" w:hAnsi="Times New Roman" w:cs="Times New Roman"/>
                <w:sz w:val="28"/>
                <w:szCs w:val="28"/>
              </w:rPr>
              <w:t xml:space="preserve"> </w:t>
            </w:r>
            <w:proofErr w:type="gramStart"/>
            <w:r w:rsidRPr="001E498B">
              <w:rPr>
                <w:rFonts w:ascii="Times New Roman" w:hAnsi="Times New Roman" w:cs="Times New Roman"/>
                <w:sz w:val="28"/>
                <w:szCs w:val="28"/>
              </w:rPr>
              <w:t>п</w:t>
            </w:r>
            <w:proofErr w:type="gramEnd"/>
            <w:r w:rsidRPr="001E498B">
              <w:rPr>
                <w:rFonts w:ascii="Times New Roman" w:hAnsi="Times New Roman" w:cs="Times New Roman"/>
                <w:sz w:val="28"/>
                <w:szCs w:val="28"/>
              </w:rPr>
              <w:t xml:space="preserve">особие / Т.П. </w:t>
            </w:r>
            <w:proofErr w:type="spellStart"/>
            <w:r w:rsidRPr="001E498B">
              <w:rPr>
                <w:rFonts w:ascii="Times New Roman" w:hAnsi="Times New Roman" w:cs="Times New Roman"/>
                <w:sz w:val="28"/>
                <w:szCs w:val="28"/>
              </w:rPr>
              <w:t>Обуховец</w:t>
            </w:r>
            <w:proofErr w:type="spellEnd"/>
            <w:r w:rsidRPr="001E498B">
              <w:rPr>
                <w:rFonts w:ascii="Times New Roman" w:hAnsi="Times New Roman" w:cs="Times New Roman"/>
                <w:sz w:val="28"/>
                <w:szCs w:val="28"/>
              </w:rPr>
              <w:t>. - М.</w:t>
            </w:r>
            <w:proofErr w:type="gramStart"/>
            <w:r w:rsidRPr="001E498B">
              <w:rPr>
                <w:rFonts w:ascii="Times New Roman" w:hAnsi="Times New Roman" w:cs="Times New Roman"/>
                <w:sz w:val="28"/>
                <w:szCs w:val="28"/>
              </w:rPr>
              <w:t xml:space="preserve"> :</w:t>
            </w:r>
            <w:proofErr w:type="gramEnd"/>
            <w:r w:rsidRPr="001E498B">
              <w:rPr>
                <w:rFonts w:ascii="Times New Roman" w:hAnsi="Times New Roman" w:cs="Times New Roman"/>
                <w:sz w:val="28"/>
                <w:szCs w:val="28"/>
              </w:rPr>
              <w:t xml:space="preserve"> КНОРУС, 2017</w:t>
            </w:r>
          </w:p>
          <w:p w:rsidR="00DA1275" w:rsidRPr="001E498B" w:rsidRDefault="001E498B" w:rsidP="001E498B">
            <w:pPr>
              <w:numPr>
                <w:ilvl w:val="0"/>
                <w:numId w:val="10"/>
              </w:numPr>
              <w:ind w:left="357" w:hanging="357"/>
              <w:jc w:val="both"/>
              <w:rPr>
                <w:rFonts w:ascii="Times New Roman" w:hAnsi="Times New Roman" w:cs="Times New Roman"/>
                <w:sz w:val="28"/>
                <w:szCs w:val="28"/>
              </w:rPr>
            </w:pPr>
            <w:proofErr w:type="spellStart"/>
            <w:r w:rsidRPr="001E498B">
              <w:rPr>
                <w:rFonts w:ascii="Times New Roman" w:hAnsi="Times New Roman" w:cs="Times New Roman"/>
                <w:sz w:val="28"/>
                <w:szCs w:val="28"/>
              </w:rPr>
              <w:t>Обуховец</w:t>
            </w:r>
            <w:proofErr w:type="spellEnd"/>
            <w:r w:rsidRPr="001E498B">
              <w:rPr>
                <w:rFonts w:ascii="Times New Roman" w:hAnsi="Times New Roman" w:cs="Times New Roman"/>
                <w:sz w:val="28"/>
                <w:szCs w:val="28"/>
              </w:rPr>
              <w:t xml:space="preserve">, Т.П. Основы сестринского дела: практикум/ </w:t>
            </w:r>
            <w:proofErr w:type="spellStart"/>
            <w:r w:rsidRPr="001E498B">
              <w:rPr>
                <w:rFonts w:ascii="Times New Roman" w:hAnsi="Times New Roman" w:cs="Times New Roman"/>
                <w:sz w:val="28"/>
                <w:szCs w:val="28"/>
              </w:rPr>
              <w:t>Т.П.Обуховец</w:t>
            </w:r>
            <w:proofErr w:type="spellEnd"/>
            <w:r w:rsidRPr="001E498B">
              <w:rPr>
                <w:rFonts w:ascii="Times New Roman" w:hAnsi="Times New Roman" w:cs="Times New Roman"/>
                <w:sz w:val="28"/>
                <w:szCs w:val="28"/>
              </w:rPr>
              <w:t>. – Ростов н</w:t>
            </w:r>
            <w:proofErr w:type="gramStart"/>
            <w:r w:rsidRPr="001E498B">
              <w:rPr>
                <w:rFonts w:ascii="Times New Roman" w:hAnsi="Times New Roman" w:cs="Times New Roman"/>
                <w:sz w:val="28"/>
                <w:szCs w:val="28"/>
              </w:rPr>
              <w:t>/Д</w:t>
            </w:r>
            <w:proofErr w:type="gramEnd"/>
            <w:r w:rsidRPr="001E498B">
              <w:rPr>
                <w:rFonts w:ascii="Times New Roman" w:hAnsi="Times New Roman" w:cs="Times New Roman"/>
                <w:sz w:val="28"/>
                <w:szCs w:val="28"/>
              </w:rPr>
              <w:t>: Феникс, 2018</w:t>
            </w:r>
          </w:p>
        </w:tc>
      </w:tr>
    </w:tbl>
    <w:p w:rsidR="00E77F1C" w:rsidRPr="006D61DB" w:rsidRDefault="00E77F1C" w:rsidP="001E3F01">
      <w:pPr>
        <w:pStyle w:val="8"/>
        <w:ind w:left="0" w:right="0"/>
        <w:jc w:val="right"/>
        <w:rPr>
          <w:b/>
          <w:szCs w:val="28"/>
        </w:rPr>
      </w:pPr>
      <w:r w:rsidRPr="00E77F1C">
        <w:rPr>
          <w:b/>
          <w:szCs w:val="28"/>
        </w:rPr>
        <w:t xml:space="preserve">Преподаватель </w:t>
      </w:r>
      <w:r w:rsidR="00B64178">
        <w:rPr>
          <w:szCs w:val="28"/>
        </w:rPr>
        <w:t>Тарасова Г.Е.</w:t>
      </w:r>
    </w:p>
    <w:p w:rsidR="00771BFE" w:rsidRDefault="00771BFE" w:rsidP="001E3F01">
      <w:pPr>
        <w:jc w:val="right"/>
        <w:rPr>
          <w:rFonts w:ascii="Times New Roman" w:hAnsi="Times New Roman" w:cs="Times New Roman"/>
          <w:sz w:val="28"/>
          <w:szCs w:val="28"/>
        </w:rPr>
      </w:pPr>
    </w:p>
    <w:p w:rsidR="000666CE" w:rsidRDefault="000666CE">
      <w:pPr>
        <w:rPr>
          <w:rFonts w:ascii="Times New Roman" w:hAnsi="Times New Roman" w:cs="Times New Roman"/>
          <w:sz w:val="28"/>
          <w:szCs w:val="28"/>
        </w:rPr>
      </w:pPr>
      <w:r>
        <w:rPr>
          <w:rFonts w:ascii="Times New Roman" w:hAnsi="Times New Roman" w:cs="Times New Roman"/>
          <w:sz w:val="28"/>
          <w:szCs w:val="28"/>
        </w:rPr>
        <w:br w:type="page"/>
      </w:r>
    </w:p>
    <w:p w:rsidR="001E3F01" w:rsidRPr="009B4FEA" w:rsidRDefault="001E3F01" w:rsidP="00293216">
      <w:pPr>
        <w:pStyle w:val="1"/>
        <w:jc w:val="right"/>
        <w:rPr>
          <w:b/>
          <w:i w:val="0"/>
          <w:szCs w:val="28"/>
        </w:rPr>
      </w:pPr>
      <w:bookmarkStart w:id="38" w:name="_Toc70604730"/>
      <w:r w:rsidRPr="009B4FEA">
        <w:rPr>
          <w:b/>
          <w:i w:val="0"/>
          <w:szCs w:val="28"/>
        </w:rPr>
        <w:lastRenderedPageBreak/>
        <w:t>ПРИЛОЖЕНИЕ 5</w:t>
      </w:r>
      <w:bookmarkEnd w:id="38"/>
    </w:p>
    <w:p w:rsidR="001E3F01" w:rsidRPr="00E77F1C" w:rsidRDefault="001E3F01" w:rsidP="001E3F01">
      <w:pPr>
        <w:pStyle w:val="ac"/>
        <w:ind w:left="0" w:right="0"/>
        <w:rPr>
          <w:szCs w:val="28"/>
        </w:rPr>
      </w:pPr>
      <w:r w:rsidRPr="00E77F1C">
        <w:rPr>
          <w:szCs w:val="28"/>
        </w:rPr>
        <w:t>УЧЕБНО-МЕТОДИЧЕСКАЯ КАРТА</w:t>
      </w:r>
    </w:p>
    <w:p w:rsidR="00771BFE" w:rsidRPr="00771BFE" w:rsidRDefault="001E3F01" w:rsidP="001E49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практического </w:t>
      </w:r>
      <w:r w:rsidRPr="00E77F1C">
        <w:rPr>
          <w:rFonts w:ascii="Times New Roman" w:hAnsi="Times New Roman" w:cs="Times New Roman"/>
          <w:sz w:val="28"/>
          <w:szCs w:val="28"/>
        </w:rPr>
        <w:t xml:space="preserve"> занятия</w:t>
      </w:r>
    </w:p>
    <w:tbl>
      <w:tblPr>
        <w:tblStyle w:val="af"/>
        <w:tblW w:w="0" w:type="auto"/>
        <w:tblInd w:w="-318" w:type="dxa"/>
        <w:tblLayout w:type="fixed"/>
        <w:tblLook w:val="04A0" w:firstRow="1" w:lastRow="0" w:firstColumn="1" w:lastColumn="0" w:noHBand="0" w:noVBand="1"/>
      </w:tblPr>
      <w:tblGrid>
        <w:gridCol w:w="2836"/>
        <w:gridCol w:w="7052"/>
      </w:tblGrid>
      <w:tr w:rsidR="001E3F01" w:rsidRPr="00771BFE" w:rsidTr="00771BFE">
        <w:tc>
          <w:tcPr>
            <w:tcW w:w="2836" w:type="dxa"/>
          </w:tcPr>
          <w:p w:rsidR="001E3F01" w:rsidRPr="00771BFE" w:rsidRDefault="001E3F01" w:rsidP="001E3F01">
            <w:pPr>
              <w:pStyle w:val="aa"/>
              <w:jc w:val="left"/>
              <w:rPr>
                <w:sz w:val="27"/>
                <w:szCs w:val="27"/>
              </w:rPr>
            </w:pPr>
            <w:r w:rsidRPr="00771BFE">
              <w:rPr>
                <w:b/>
                <w:sz w:val="27"/>
                <w:szCs w:val="27"/>
              </w:rPr>
              <w:t xml:space="preserve"> </w:t>
            </w:r>
            <w:r w:rsidRPr="00771BFE">
              <w:rPr>
                <w:b/>
                <w:i/>
                <w:sz w:val="27"/>
                <w:szCs w:val="27"/>
              </w:rPr>
              <w:t xml:space="preserve"> </w:t>
            </w:r>
            <w:r w:rsidRPr="00771BFE">
              <w:rPr>
                <w:b/>
                <w:sz w:val="27"/>
                <w:szCs w:val="27"/>
              </w:rPr>
              <w:t>Специальность</w:t>
            </w:r>
            <w:r w:rsidRPr="00771BFE">
              <w:rPr>
                <w:sz w:val="27"/>
                <w:szCs w:val="27"/>
              </w:rPr>
              <w:t xml:space="preserve">   </w:t>
            </w:r>
          </w:p>
        </w:tc>
        <w:tc>
          <w:tcPr>
            <w:tcW w:w="7052" w:type="dxa"/>
          </w:tcPr>
          <w:p w:rsidR="001E3F01" w:rsidRPr="00771BFE" w:rsidRDefault="00FF45C5" w:rsidP="001E3F01">
            <w:pPr>
              <w:jc w:val="both"/>
              <w:rPr>
                <w:rFonts w:ascii="Times New Roman" w:hAnsi="Times New Roman" w:cs="Times New Roman"/>
                <w:sz w:val="27"/>
                <w:szCs w:val="27"/>
              </w:rPr>
            </w:pPr>
            <w:r>
              <w:rPr>
                <w:rFonts w:ascii="Times New Roman" w:hAnsi="Times New Roman" w:cs="Times New Roman"/>
                <w:sz w:val="27"/>
                <w:szCs w:val="27"/>
              </w:rPr>
              <w:t xml:space="preserve">  34.02.01 Сестринское дело </w:t>
            </w:r>
            <w:r w:rsidR="001E3F01" w:rsidRPr="00771BFE">
              <w:rPr>
                <w:rFonts w:ascii="Times New Roman" w:hAnsi="Times New Roman" w:cs="Times New Roman"/>
                <w:sz w:val="27"/>
                <w:szCs w:val="27"/>
              </w:rPr>
              <w:t>31.02.02 Акушерское дело</w:t>
            </w:r>
          </w:p>
          <w:p w:rsidR="001E3F01" w:rsidRPr="00771BFE" w:rsidRDefault="001E3F01" w:rsidP="00771BFE">
            <w:pPr>
              <w:jc w:val="both"/>
              <w:rPr>
                <w:rFonts w:ascii="Times New Roman" w:hAnsi="Times New Roman" w:cs="Times New Roman"/>
                <w:sz w:val="27"/>
                <w:szCs w:val="27"/>
              </w:rPr>
            </w:pPr>
            <w:r w:rsidRPr="00771BFE">
              <w:rPr>
                <w:rFonts w:ascii="Times New Roman" w:hAnsi="Times New Roman" w:cs="Times New Roman"/>
                <w:sz w:val="27"/>
                <w:szCs w:val="27"/>
              </w:rPr>
              <w:t xml:space="preserve">  31.02.01 Лечебное дело</w:t>
            </w:r>
          </w:p>
        </w:tc>
      </w:tr>
      <w:tr w:rsidR="001E3F01" w:rsidRPr="00771BFE" w:rsidTr="00771BFE">
        <w:tc>
          <w:tcPr>
            <w:tcW w:w="2836" w:type="dxa"/>
          </w:tcPr>
          <w:p w:rsidR="001E3F01" w:rsidRPr="00771BFE" w:rsidRDefault="001E498B" w:rsidP="001E3F01">
            <w:pPr>
              <w:pStyle w:val="aa"/>
              <w:jc w:val="left"/>
              <w:rPr>
                <w:sz w:val="27"/>
                <w:szCs w:val="27"/>
              </w:rPr>
            </w:pPr>
            <w:r>
              <w:rPr>
                <w:b/>
                <w:sz w:val="27"/>
                <w:szCs w:val="27"/>
              </w:rPr>
              <w:t>ПМ 04</w:t>
            </w:r>
          </w:p>
        </w:tc>
        <w:tc>
          <w:tcPr>
            <w:tcW w:w="7052" w:type="dxa"/>
          </w:tcPr>
          <w:p w:rsidR="001E3F01" w:rsidRPr="00771BFE" w:rsidRDefault="001E3F01" w:rsidP="001E3F01">
            <w:pPr>
              <w:pStyle w:val="2"/>
              <w:ind w:left="0" w:right="0"/>
              <w:jc w:val="both"/>
              <w:outlineLvl w:val="1"/>
              <w:rPr>
                <w:i w:val="0"/>
                <w:sz w:val="27"/>
                <w:szCs w:val="27"/>
              </w:rPr>
            </w:pPr>
            <w:r w:rsidRPr="00771BFE">
              <w:rPr>
                <w:b/>
                <w:i w:val="0"/>
                <w:sz w:val="27"/>
                <w:szCs w:val="27"/>
              </w:rPr>
              <w:t xml:space="preserve">  </w:t>
            </w:r>
            <w:bookmarkStart w:id="39" w:name="_Toc439052347"/>
            <w:bookmarkStart w:id="40" w:name="_Toc439052554"/>
            <w:bookmarkStart w:id="41" w:name="_Toc439054108"/>
            <w:bookmarkStart w:id="42" w:name="_Toc439054175"/>
            <w:bookmarkStart w:id="43" w:name="_Toc439054250"/>
            <w:bookmarkStart w:id="44" w:name="_Toc439054287"/>
            <w:bookmarkStart w:id="45" w:name="_Toc439054514"/>
            <w:bookmarkStart w:id="46" w:name="_Toc70604731"/>
            <w:r w:rsidRPr="00771BFE">
              <w:rPr>
                <w:b/>
                <w:i w:val="0"/>
                <w:sz w:val="27"/>
                <w:szCs w:val="27"/>
              </w:rPr>
              <w:t>«</w:t>
            </w:r>
            <w:r w:rsidRPr="00771BFE">
              <w:rPr>
                <w:i w:val="0"/>
                <w:sz w:val="27"/>
                <w:szCs w:val="27"/>
              </w:rPr>
              <w:t>Младшая медицинская сестра по уходу за больными».</w:t>
            </w:r>
            <w:bookmarkEnd w:id="39"/>
            <w:bookmarkEnd w:id="40"/>
            <w:bookmarkEnd w:id="41"/>
            <w:bookmarkEnd w:id="42"/>
            <w:bookmarkEnd w:id="43"/>
            <w:bookmarkEnd w:id="44"/>
            <w:bookmarkEnd w:id="45"/>
            <w:bookmarkEnd w:id="46"/>
          </w:p>
        </w:tc>
      </w:tr>
      <w:tr w:rsidR="001E3F01" w:rsidRPr="00771BFE" w:rsidTr="00771BFE">
        <w:tc>
          <w:tcPr>
            <w:tcW w:w="2836" w:type="dxa"/>
          </w:tcPr>
          <w:p w:rsidR="001E3F01" w:rsidRPr="000A3699" w:rsidRDefault="001E3F01" w:rsidP="001E3F01">
            <w:pPr>
              <w:pStyle w:val="aa"/>
              <w:jc w:val="left"/>
              <w:rPr>
                <w:sz w:val="27"/>
                <w:szCs w:val="27"/>
                <w:highlight w:val="yellow"/>
              </w:rPr>
            </w:pPr>
            <w:r w:rsidRPr="000A3699">
              <w:rPr>
                <w:b/>
                <w:sz w:val="27"/>
                <w:szCs w:val="27"/>
                <w:highlight w:val="yellow"/>
              </w:rPr>
              <w:t>МДК 02</w:t>
            </w:r>
          </w:p>
        </w:tc>
        <w:tc>
          <w:tcPr>
            <w:tcW w:w="7052" w:type="dxa"/>
          </w:tcPr>
          <w:p w:rsidR="001E3F01" w:rsidRPr="000A3699" w:rsidRDefault="001E3F01" w:rsidP="001E3F01">
            <w:pPr>
              <w:pStyle w:val="2"/>
              <w:ind w:left="0" w:right="0"/>
              <w:jc w:val="both"/>
              <w:outlineLvl w:val="1"/>
              <w:rPr>
                <w:i w:val="0"/>
                <w:sz w:val="27"/>
                <w:szCs w:val="27"/>
                <w:highlight w:val="yellow"/>
              </w:rPr>
            </w:pPr>
            <w:bookmarkStart w:id="47" w:name="_Toc439052348"/>
            <w:bookmarkStart w:id="48" w:name="_Toc439052555"/>
            <w:bookmarkStart w:id="49" w:name="_Toc439054109"/>
            <w:bookmarkStart w:id="50" w:name="_Toc439054176"/>
            <w:bookmarkStart w:id="51" w:name="_Toc439054251"/>
            <w:bookmarkStart w:id="52" w:name="_Toc439054288"/>
            <w:bookmarkStart w:id="53" w:name="_Toc439054515"/>
            <w:bookmarkStart w:id="54" w:name="_Toc70604732"/>
            <w:r w:rsidRPr="000A3699">
              <w:rPr>
                <w:bCs/>
                <w:i w:val="0"/>
                <w:sz w:val="27"/>
                <w:szCs w:val="27"/>
                <w:highlight w:val="yellow"/>
              </w:rPr>
              <w:t xml:space="preserve">Участие в организации безопасной окружающей среды для </w:t>
            </w:r>
            <w:bookmarkEnd w:id="47"/>
            <w:bookmarkEnd w:id="48"/>
            <w:bookmarkEnd w:id="49"/>
            <w:bookmarkEnd w:id="50"/>
            <w:bookmarkEnd w:id="51"/>
            <w:bookmarkEnd w:id="52"/>
            <w:bookmarkEnd w:id="53"/>
            <w:r w:rsidR="009B4FEA" w:rsidRPr="000A3699">
              <w:rPr>
                <w:bCs/>
                <w:i w:val="0"/>
                <w:sz w:val="27"/>
                <w:szCs w:val="27"/>
                <w:highlight w:val="yellow"/>
              </w:rPr>
              <w:t>участников процесса</w:t>
            </w:r>
            <w:r w:rsidR="00505F06" w:rsidRPr="000A3699">
              <w:rPr>
                <w:bCs/>
                <w:i w:val="0"/>
                <w:sz w:val="27"/>
                <w:szCs w:val="27"/>
                <w:highlight w:val="yellow"/>
              </w:rPr>
              <w:t>.</w:t>
            </w:r>
            <w:bookmarkEnd w:id="54"/>
          </w:p>
        </w:tc>
      </w:tr>
      <w:tr w:rsidR="001E3F01" w:rsidRPr="00771BFE" w:rsidTr="00771BFE">
        <w:tc>
          <w:tcPr>
            <w:tcW w:w="2836" w:type="dxa"/>
          </w:tcPr>
          <w:p w:rsidR="001E3F01" w:rsidRPr="000A3699" w:rsidRDefault="001E3F01" w:rsidP="001E3F01">
            <w:pPr>
              <w:pStyle w:val="aa"/>
              <w:jc w:val="left"/>
              <w:rPr>
                <w:sz w:val="27"/>
                <w:szCs w:val="27"/>
                <w:highlight w:val="yellow"/>
              </w:rPr>
            </w:pPr>
            <w:r w:rsidRPr="000A3699">
              <w:rPr>
                <w:b/>
                <w:sz w:val="27"/>
                <w:szCs w:val="27"/>
                <w:highlight w:val="yellow"/>
              </w:rPr>
              <w:t>Тема</w:t>
            </w:r>
          </w:p>
        </w:tc>
        <w:tc>
          <w:tcPr>
            <w:tcW w:w="7052" w:type="dxa"/>
          </w:tcPr>
          <w:p w:rsidR="001E3F01" w:rsidRPr="000A3699" w:rsidRDefault="001E3F01" w:rsidP="001E3F01">
            <w:pPr>
              <w:jc w:val="both"/>
              <w:rPr>
                <w:rFonts w:ascii="Times New Roman" w:hAnsi="Times New Roman" w:cs="Times New Roman"/>
                <w:b/>
                <w:sz w:val="27"/>
                <w:szCs w:val="27"/>
                <w:highlight w:val="yellow"/>
              </w:rPr>
            </w:pPr>
            <w:r w:rsidRPr="000A3699">
              <w:rPr>
                <w:rFonts w:ascii="Times New Roman" w:hAnsi="Times New Roman" w:cs="Times New Roman"/>
                <w:sz w:val="27"/>
                <w:szCs w:val="27"/>
                <w:highlight w:val="yellow"/>
              </w:rPr>
              <w:t>«</w:t>
            </w:r>
            <w:r w:rsidRPr="000A3699">
              <w:rPr>
                <w:rFonts w:ascii="Times New Roman" w:eastAsia="Calibri" w:hAnsi="Times New Roman" w:cs="Times New Roman"/>
                <w:bCs/>
                <w:sz w:val="27"/>
                <w:szCs w:val="27"/>
                <w:highlight w:val="yellow"/>
              </w:rPr>
              <w:t>Инфекционная безопасность. Характеристика и способы передачи возбудителя ВБИ</w:t>
            </w:r>
            <w:r w:rsidRPr="000A3699">
              <w:rPr>
                <w:rFonts w:ascii="Times New Roman" w:hAnsi="Times New Roman" w:cs="Times New Roman"/>
                <w:sz w:val="27"/>
                <w:szCs w:val="27"/>
                <w:highlight w:val="yellow"/>
              </w:rPr>
              <w:t>».</w:t>
            </w:r>
          </w:p>
        </w:tc>
      </w:tr>
      <w:tr w:rsidR="001E3F01" w:rsidRPr="00771BFE" w:rsidTr="00771BFE">
        <w:tc>
          <w:tcPr>
            <w:tcW w:w="2836" w:type="dxa"/>
          </w:tcPr>
          <w:p w:rsidR="001E3F01" w:rsidRPr="00771BFE" w:rsidRDefault="001E3F01" w:rsidP="001E3F01">
            <w:pPr>
              <w:pStyle w:val="aa"/>
              <w:jc w:val="left"/>
              <w:rPr>
                <w:sz w:val="27"/>
                <w:szCs w:val="27"/>
              </w:rPr>
            </w:pPr>
            <w:r w:rsidRPr="00771BFE">
              <w:rPr>
                <w:b/>
                <w:sz w:val="27"/>
                <w:szCs w:val="27"/>
              </w:rPr>
              <w:t>Форма проведения</w:t>
            </w:r>
          </w:p>
        </w:tc>
        <w:tc>
          <w:tcPr>
            <w:tcW w:w="7052" w:type="dxa"/>
          </w:tcPr>
          <w:p w:rsidR="001E3F01" w:rsidRPr="00771BFE" w:rsidRDefault="001E3F01" w:rsidP="001E3F01">
            <w:pPr>
              <w:jc w:val="both"/>
              <w:rPr>
                <w:rFonts w:ascii="Times New Roman" w:hAnsi="Times New Roman" w:cs="Times New Roman"/>
                <w:i/>
                <w:sz w:val="27"/>
                <w:szCs w:val="27"/>
                <w:u w:val="single"/>
              </w:rPr>
            </w:pPr>
            <w:r w:rsidRPr="00771BFE">
              <w:rPr>
                <w:rFonts w:ascii="Times New Roman" w:hAnsi="Times New Roman" w:cs="Times New Roman"/>
                <w:sz w:val="27"/>
                <w:szCs w:val="27"/>
              </w:rPr>
              <w:t>Практическое занятие.</w:t>
            </w:r>
          </w:p>
        </w:tc>
      </w:tr>
      <w:tr w:rsidR="001E3F01" w:rsidRPr="00771BFE" w:rsidTr="00771BFE">
        <w:tc>
          <w:tcPr>
            <w:tcW w:w="2836" w:type="dxa"/>
          </w:tcPr>
          <w:p w:rsidR="001E3F01" w:rsidRPr="00771BFE" w:rsidRDefault="001E3F01" w:rsidP="001E3F01">
            <w:pPr>
              <w:pStyle w:val="aa"/>
              <w:jc w:val="left"/>
              <w:rPr>
                <w:sz w:val="27"/>
                <w:szCs w:val="27"/>
              </w:rPr>
            </w:pPr>
            <w:r w:rsidRPr="00771BFE">
              <w:rPr>
                <w:b/>
                <w:sz w:val="27"/>
                <w:szCs w:val="27"/>
              </w:rPr>
              <w:t>Тип занятия</w:t>
            </w:r>
          </w:p>
        </w:tc>
        <w:tc>
          <w:tcPr>
            <w:tcW w:w="7052" w:type="dxa"/>
          </w:tcPr>
          <w:p w:rsidR="001E3F01" w:rsidRPr="00771BFE" w:rsidRDefault="001E3F01" w:rsidP="001E3F01">
            <w:pPr>
              <w:jc w:val="both"/>
              <w:rPr>
                <w:rFonts w:ascii="Times New Roman" w:hAnsi="Times New Roman" w:cs="Times New Roman"/>
                <w:i/>
                <w:sz w:val="27"/>
                <w:szCs w:val="27"/>
                <w:u w:val="single"/>
              </w:rPr>
            </w:pPr>
            <w:r w:rsidRPr="00771BFE">
              <w:rPr>
                <w:rStyle w:val="a3"/>
                <w:rFonts w:ascii="Times New Roman" w:hAnsi="Times New Roman" w:cs="Times New Roman"/>
                <w:bCs/>
                <w:i w:val="0"/>
                <w:sz w:val="27"/>
                <w:szCs w:val="27"/>
              </w:rPr>
              <w:t>Урок закрепления и развития знаний, умений, навыков.</w:t>
            </w:r>
          </w:p>
        </w:tc>
      </w:tr>
      <w:tr w:rsidR="001E3F01" w:rsidRPr="000A3699" w:rsidTr="00771BFE">
        <w:tc>
          <w:tcPr>
            <w:tcW w:w="2836" w:type="dxa"/>
          </w:tcPr>
          <w:p w:rsidR="001E3F01" w:rsidRPr="00771BFE" w:rsidRDefault="001E3F01" w:rsidP="001E3F01">
            <w:pPr>
              <w:jc w:val="both"/>
              <w:rPr>
                <w:rFonts w:ascii="Times New Roman" w:hAnsi="Times New Roman" w:cs="Times New Roman"/>
                <w:b/>
                <w:sz w:val="27"/>
                <w:szCs w:val="27"/>
              </w:rPr>
            </w:pPr>
            <w:r w:rsidRPr="00771BFE">
              <w:rPr>
                <w:rFonts w:ascii="Times New Roman" w:hAnsi="Times New Roman" w:cs="Times New Roman"/>
                <w:b/>
                <w:sz w:val="27"/>
                <w:szCs w:val="27"/>
              </w:rPr>
              <w:t>Цели занятия</w:t>
            </w:r>
          </w:p>
          <w:p w:rsidR="001E3F01" w:rsidRPr="00771BFE" w:rsidRDefault="001E3F01" w:rsidP="001E3F01">
            <w:pPr>
              <w:pStyle w:val="aa"/>
              <w:jc w:val="left"/>
              <w:rPr>
                <w:sz w:val="27"/>
                <w:szCs w:val="27"/>
              </w:rPr>
            </w:pPr>
          </w:p>
        </w:tc>
        <w:tc>
          <w:tcPr>
            <w:tcW w:w="7052" w:type="dxa"/>
          </w:tcPr>
          <w:p w:rsidR="001E3F01" w:rsidRPr="00771BFE" w:rsidRDefault="001E3F01" w:rsidP="001E3F01">
            <w:pPr>
              <w:jc w:val="both"/>
              <w:rPr>
                <w:rFonts w:ascii="Times New Roman" w:hAnsi="Times New Roman" w:cs="Times New Roman"/>
                <w:sz w:val="27"/>
                <w:szCs w:val="27"/>
              </w:rPr>
            </w:pPr>
            <w:r w:rsidRPr="00771BFE">
              <w:rPr>
                <w:rFonts w:ascii="Times New Roman" w:hAnsi="Times New Roman" w:cs="Times New Roman"/>
                <w:b/>
                <w:sz w:val="27"/>
                <w:szCs w:val="27"/>
                <w:u w:val="single"/>
              </w:rPr>
              <w:t>Учебная:</w:t>
            </w:r>
            <w:r w:rsidRPr="00771BFE">
              <w:rPr>
                <w:rFonts w:ascii="Times New Roman" w:eastAsia="Times New Roman" w:hAnsi="Times New Roman" w:cs="Times New Roman"/>
                <w:color w:val="000000" w:themeColor="text1"/>
                <w:sz w:val="27"/>
                <w:szCs w:val="27"/>
                <w:lang w:eastAsia="ru-RU"/>
              </w:rPr>
              <w:t xml:space="preserve">  способствовать пониманию важности соблюдения инфекционной безопасности в ЛПУ; показать роль  </w:t>
            </w:r>
            <w:r w:rsidRPr="00771BFE">
              <w:rPr>
                <w:rFonts w:ascii="Times New Roman" w:eastAsia="Calibri" w:hAnsi="Times New Roman" w:cs="Times New Roman"/>
                <w:bCs/>
                <w:color w:val="000000" w:themeColor="text1"/>
                <w:sz w:val="27"/>
                <w:szCs w:val="27"/>
              </w:rPr>
              <w:t>медицинской сестры в профилактике и контроле распространения ВБИ.</w:t>
            </w:r>
          </w:p>
          <w:p w:rsidR="001E3F01" w:rsidRPr="00771BFE" w:rsidRDefault="001E3F01" w:rsidP="001E3F01">
            <w:pPr>
              <w:pStyle w:val="22"/>
              <w:ind w:left="0" w:firstLine="0"/>
              <w:jc w:val="both"/>
              <w:rPr>
                <w:bCs/>
                <w:sz w:val="27"/>
                <w:szCs w:val="27"/>
              </w:rPr>
            </w:pPr>
            <w:r w:rsidRPr="00771BFE">
              <w:rPr>
                <w:bCs/>
                <w:sz w:val="27"/>
                <w:szCs w:val="27"/>
              </w:rPr>
              <w:t>ПК 1.3. Осуществлять уход за пациентами различных возрастных групп в условиях учреждения здравоохранения и на дому.</w:t>
            </w:r>
          </w:p>
          <w:p w:rsidR="001E3F01" w:rsidRPr="00771BFE" w:rsidRDefault="001E3F01" w:rsidP="001E3F01">
            <w:pPr>
              <w:jc w:val="both"/>
              <w:rPr>
                <w:rFonts w:ascii="Times New Roman" w:eastAsia="Times New Roman" w:hAnsi="Times New Roman" w:cs="Times New Roman"/>
                <w:color w:val="000000" w:themeColor="text1"/>
                <w:sz w:val="27"/>
                <w:szCs w:val="27"/>
                <w:lang w:eastAsia="ru-RU"/>
              </w:rPr>
            </w:pPr>
            <w:proofErr w:type="gramStart"/>
            <w:r w:rsidRPr="00771BFE">
              <w:rPr>
                <w:rFonts w:ascii="Times New Roman" w:hAnsi="Times New Roman" w:cs="Times New Roman"/>
                <w:b/>
                <w:sz w:val="27"/>
                <w:szCs w:val="27"/>
                <w:u w:val="single"/>
              </w:rPr>
              <w:t>Развивающая</w:t>
            </w:r>
            <w:proofErr w:type="gramEnd"/>
            <w:r w:rsidRPr="00771BFE">
              <w:rPr>
                <w:rFonts w:ascii="Times New Roman" w:hAnsi="Times New Roman" w:cs="Times New Roman"/>
                <w:b/>
                <w:sz w:val="27"/>
                <w:szCs w:val="27"/>
                <w:u w:val="single"/>
              </w:rPr>
              <w:t>:</w:t>
            </w:r>
            <w:r w:rsidRPr="00771BFE">
              <w:rPr>
                <w:rFonts w:ascii="Times New Roman" w:eastAsia="Times New Roman" w:hAnsi="Times New Roman" w:cs="Times New Roman"/>
                <w:color w:val="000000" w:themeColor="text1"/>
                <w:sz w:val="27"/>
                <w:szCs w:val="27"/>
                <w:lang w:eastAsia="ru-RU"/>
              </w:rPr>
              <w:t xml:space="preserve"> способствовать развитию трудовых навыков; способствовать формированию и развитию самостоятельности обучающихся.</w:t>
            </w:r>
          </w:p>
          <w:p w:rsidR="001E3F01" w:rsidRPr="00771BFE" w:rsidRDefault="001E3F01" w:rsidP="001E3F01">
            <w:pPr>
              <w:jc w:val="both"/>
              <w:rPr>
                <w:rFonts w:ascii="Times New Roman" w:eastAsia="Times New Roman" w:hAnsi="Times New Roman" w:cs="Times New Roman"/>
                <w:color w:val="000000" w:themeColor="text1"/>
                <w:sz w:val="27"/>
                <w:szCs w:val="27"/>
                <w:lang w:eastAsia="ru-RU"/>
              </w:rPr>
            </w:pPr>
            <w:r w:rsidRPr="00771BFE">
              <w:rPr>
                <w:rFonts w:ascii="Times New Roman" w:hAnsi="Times New Roman" w:cs="Times New Roman"/>
                <w:sz w:val="27"/>
                <w:szCs w:val="27"/>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E3F01" w:rsidRPr="00771BFE" w:rsidRDefault="001E3F01" w:rsidP="001E3F01">
            <w:pPr>
              <w:jc w:val="both"/>
              <w:rPr>
                <w:rFonts w:ascii="Times New Roman" w:eastAsia="Times New Roman" w:hAnsi="Times New Roman" w:cs="Times New Roman"/>
                <w:color w:val="000000" w:themeColor="text1"/>
                <w:sz w:val="27"/>
                <w:szCs w:val="27"/>
                <w:lang w:eastAsia="ru-RU"/>
              </w:rPr>
            </w:pPr>
            <w:r w:rsidRPr="00771BFE">
              <w:rPr>
                <w:rFonts w:ascii="Times New Roman" w:hAnsi="Times New Roman" w:cs="Times New Roman"/>
                <w:sz w:val="27"/>
                <w:szCs w:val="27"/>
              </w:rPr>
              <w:t>ОК. 8. Соблюдать правила охраны труда, противопожарной безопасности и техники безопасности.</w:t>
            </w:r>
          </w:p>
          <w:p w:rsidR="001E3F01" w:rsidRPr="00771BFE" w:rsidRDefault="001E3F01" w:rsidP="001E3F01">
            <w:pPr>
              <w:jc w:val="both"/>
              <w:rPr>
                <w:rFonts w:ascii="Times New Roman" w:eastAsia="Times New Roman" w:hAnsi="Times New Roman" w:cs="Times New Roman"/>
                <w:color w:val="000000" w:themeColor="text1"/>
                <w:sz w:val="27"/>
                <w:szCs w:val="27"/>
                <w:lang w:eastAsia="ru-RU"/>
              </w:rPr>
            </w:pPr>
            <w:proofErr w:type="gramStart"/>
            <w:r w:rsidRPr="00771BFE">
              <w:rPr>
                <w:rFonts w:ascii="Times New Roman" w:hAnsi="Times New Roman" w:cs="Times New Roman"/>
                <w:b/>
                <w:sz w:val="27"/>
                <w:szCs w:val="27"/>
                <w:u w:val="single"/>
              </w:rPr>
              <w:t>Воспитательная</w:t>
            </w:r>
            <w:proofErr w:type="gramEnd"/>
            <w:r w:rsidRPr="00771BFE">
              <w:rPr>
                <w:rFonts w:ascii="Times New Roman" w:hAnsi="Times New Roman" w:cs="Times New Roman"/>
                <w:b/>
                <w:sz w:val="27"/>
                <w:szCs w:val="27"/>
                <w:u w:val="single"/>
              </w:rPr>
              <w:t>:</w:t>
            </w:r>
            <w:r w:rsidRPr="00771BFE">
              <w:rPr>
                <w:rFonts w:ascii="Times New Roman" w:eastAsia="Times New Roman" w:hAnsi="Times New Roman" w:cs="Times New Roman"/>
                <w:color w:val="000000" w:themeColor="text1"/>
                <w:sz w:val="27"/>
                <w:szCs w:val="27"/>
                <w:lang w:eastAsia="ru-RU"/>
              </w:rPr>
              <w:t xml:space="preserve"> способствовать формированию и развитию нравственных и трудовых качеств личности; способствовать воспитанию правильного отношения к общечеловеческим ценностям.</w:t>
            </w:r>
          </w:p>
        </w:tc>
        <w:bookmarkStart w:id="55" w:name="_GoBack"/>
        <w:bookmarkEnd w:id="55"/>
      </w:tr>
      <w:tr w:rsidR="001E3F01" w:rsidRPr="00771BFE" w:rsidTr="00771BFE">
        <w:tc>
          <w:tcPr>
            <w:tcW w:w="2836" w:type="dxa"/>
          </w:tcPr>
          <w:p w:rsidR="001E3F01" w:rsidRPr="00771BFE" w:rsidRDefault="001E3F01" w:rsidP="001E3F01">
            <w:pPr>
              <w:pStyle w:val="21"/>
              <w:ind w:left="0" w:firstLine="0"/>
              <w:jc w:val="both"/>
              <w:rPr>
                <w:b/>
                <w:sz w:val="27"/>
                <w:szCs w:val="27"/>
              </w:rPr>
            </w:pPr>
            <w:r w:rsidRPr="00771BFE">
              <w:rPr>
                <w:b/>
                <w:sz w:val="27"/>
                <w:szCs w:val="27"/>
              </w:rPr>
              <w:t xml:space="preserve">После изучения темы студент должен </w:t>
            </w:r>
          </w:p>
          <w:p w:rsidR="001E3F01" w:rsidRPr="00771BFE" w:rsidRDefault="001E3F01" w:rsidP="001E3F01">
            <w:pPr>
              <w:pStyle w:val="aa"/>
              <w:jc w:val="left"/>
              <w:rPr>
                <w:sz w:val="27"/>
                <w:szCs w:val="27"/>
              </w:rPr>
            </w:pPr>
          </w:p>
        </w:tc>
        <w:tc>
          <w:tcPr>
            <w:tcW w:w="7052" w:type="dxa"/>
          </w:tcPr>
          <w:p w:rsidR="001E3F01" w:rsidRPr="00771BFE" w:rsidRDefault="001E3F01" w:rsidP="001E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7"/>
                <w:szCs w:val="27"/>
                <w:u w:val="single"/>
              </w:rPr>
            </w:pPr>
            <w:r w:rsidRPr="00771BFE">
              <w:rPr>
                <w:rFonts w:ascii="Times New Roman" w:hAnsi="Times New Roman" w:cs="Times New Roman"/>
                <w:bCs/>
                <w:iCs/>
                <w:sz w:val="27"/>
                <w:szCs w:val="27"/>
                <w:u w:val="single"/>
              </w:rPr>
              <w:t>Иметь практический опыт:</w:t>
            </w:r>
          </w:p>
          <w:p w:rsidR="001E3F01" w:rsidRPr="00771BFE" w:rsidRDefault="001E3F01" w:rsidP="001E3F01">
            <w:pPr>
              <w:jc w:val="both"/>
              <w:rPr>
                <w:rFonts w:ascii="Times New Roman" w:hAnsi="Times New Roman" w:cs="Times New Roman"/>
                <w:sz w:val="27"/>
                <w:szCs w:val="27"/>
              </w:rPr>
            </w:pPr>
            <w:r w:rsidRPr="00771BFE">
              <w:rPr>
                <w:rFonts w:ascii="Times New Roman" w:hAnsi="Times New Roman" w:cs="Times New Roman"/>
                <w:sz w:val="27"/>
                <w:szCs w:val="27"/>
              </w:rPr>
              <w:t xml:space="preserve">- в выполнении </w:t>
            </w:r>
            <w:r w:rsidRPr="00771BFE">
              <w:rPr>
                <w:rFonts w:ascii="Times New Roman" w:eastAsia="Calibri" w:hAnsi="Times New Roman" w:cs="Times New Roman"/>
                <w:bCs/>
                <w:sz w:val="27"/>
                <w:szCs w:val="27"/>
              </w:rPr>
              <w:t>профилактики и контроле распространения ВБИ.</w:t>
            </w:r>
          </w:p>
          <w:p w:rsidR="001E3F01" w:rsidRPr="00771BFE" w:rsidRDefault="001E3F01" w:rsidP="001E3F01">
            <w:pPr>
              <w:jc w:val="both"/>
              <w:rPr>
                <w:rFonts w:ascii="Times New Roman" w:hAnsi="Times New Roman" w:cs="Times New Roman"/>
                <w:bCs/>
                <w:iCs/>
                <w:sz w:val="27"/>
                <w:szCs w:val="27"/>
                <w:u w:val="single"/>
              </w:rPr>
            </w:pPr>
            <w:r w:rsidRPr="00771BFE">
              <w:rPr>
                <w:rFonts w:ascii="Times New Roman" w:hAnsi="Times New Roman" w:cs="Times New Roman"/>
                <w:bCs/>
                <w:iCs/>
                <w:sz w:val="27"/>
                <w:szCs w:val="27"/>
                <w:u w:val="single"/>
              </w:rPr>
              <w:t>уметь:</w:t>
            </w:r>
          </w:p>
          <w:p w:rsidR="001E3F01" w:rsidRPr="00771BFE" w:rsidRDefault="001E3F01" w:rsidP="001E3F01">
            <w:pPr>
              <w:jc w:val="both"/>
              <w:rPr>
                <w:rFonts w:ascii="Times New Roman" w:hAnsi="Times New Roman" w:cs="Times New Roman"/>
                <w:sz w:val="27"/>
                <w:szCs w:val="27"/>
              </w:rPr>
            </w:pPr>
            <w:r w:rsidRPr="00771BFE">
              <w:rPr>
                <w:rFonts w:ascii="Times New Roman" w:hAnsi="Times New Roman" w:cs="Times New Roman"/>
                <w:sz w:val="27"/>
                <w:szCs w:val="27"/>
              </w:rPr>
              <w:t>- проводить</w:t>
            </w:r>
            <w:r w:rsidRPr="00771BFE">
              <w:rPr>
                <w:sz w:val="27"/>
                <w:szCs w:val="27"/>
              </w:rPr>
              <w:t xml:space="preserve"> </w:t>
            </w:r>
            <w:r w:rsidRPr="00771BFE">
              <w:rPr>
                <w:rFonts w:ascii="Times New Roman" w:eastAsia="Calibri" w:hAnsi="Times New Roman" w:cs="Times New Roman"/>
                <w:bCs/>
                <w:sz w:val="27"/>
                <w:szCs w:val="27"/>
              </w:rPr>
              <w:t>профилактику и контроль распространения ВБИ.</w:t>
            </w:r>
          </w:p>
          <w:p w:rsidR="001E3F01" w:rsidRPr="00771BFE" w:rsidRDefault="001E3F01" w:rsidP="001E3F01">
            <w:pPr>
              <w:pStyle w:val="21"/>
              <w:ind w:left="0" w:firstLine="0"/>
              <w:jc w:val="both"/>
              <w:rPr>
                <w:sz w:val="27"/>
                <w:szCs w:val="27"/>
              </w:rPr>
            </w:pPr>
            <w:r w:rsidRPr="00771BFE">
              <w:rPr>
                <w:bCs/>
                <w:iCs/>
                <w:sz w:val="27"/>
                <w:szCs w:val="27"/>
                <w:u w:val="single"/>
              </w:rPr>
              <w:t xml:space="preserve">знать </w:t>
            </w:r>
            <w:r w:rsidRPr="00771BFE">
              <w:rPr>
                <w:sz w:val="27"/>
                <w:szCs w:val="27"/>
              </w:rPr>
              <w:t>содержание основных понятий:</w:t>
            </w:r>
          </w:p>
          <w:p w:rsidR="001E3F01" w:rsidRPr="00771BFE" w:rsidRDefault="001E3F01" w:rsidP="001E3F01">
            <w:pPr>
              <w:pStyle w:val="21"/>
              <w:ind w:left="0" w:firstLine="0"/>
              <w:jc w:val="both"/>
              <w:rPr>
                <w:rFonts w:eastAsia="Calibri"/>
                <w:bCs/>
                <w:sz w:val="27"/>
                <w:szCs w:val="27"/>
              </w:rPr>
            </w:pPr>
            <w:r w:rsidRPr="00771BFE">
              <w:rPr>
                <w:sz w:val="27"/>
                <w:szCs w:val="27"/>
              </w:rPr>
              <w:t xml:space="preserve">- </w:t>
            </w:r>
            <w:r w:rsidRPr="00771BFE">
              <w:rPr>
                <w:rFonts w:eastAsia="Calibri"/>
                <w:bCs/>
                <w:sz w:val="27"/>
                <w:szCs w:val="27"/>
              </w:rPr>
              <w:t>«инфекционный процесс», «ВБИ», заболевания, относящиеся к ВБИ;</w:t>
            </w:r>
          </w:p>
          <w:p w:rsidR="001E3F01" w:rsidRPr="00771BFE" w:rsidRDefault="001E3F01" w:rsidP="001E3F01">
            <w:pPr>
              <w:pStyle w:val="21"/>
              <w:ind w:left="0" w:firstLine="0"/>
              <w:jc w:val="both"/>
              <w:rPr>
                <w:rFonts w:eastAsia="Calibri"/>
                <w:bCs/>
                <w:sz w:val="27"/>
                <w:szCs w:val="27"/>
              </w:rPr>
            </w:pPr>
            <w:r w:rsidRPr="00771BFE">
              <w:rPr>
                <w:rFonts w:eastAsia="Calibri"/>
                <w:bCs/>
                <w:sz w:val="27"/>
                <w:szCs w:val="27"/>
              </w:rPr>
              <w:t>- способы передачи инфекции в ЛПУ;</w:t>
            </w:r>
          </w:p>
          <w:p w:rsidR="001E3F01" w:rsidRPr="00771BFE" w:rsidRDefault="001E3F01" w:rsidP="001E3F01">
            <w:pPr>
              <w:pStyle w:val="21"/>
              <w:ind w:left="0" w:firstLine="0"/>
              <w:jc w:val="both"/>
              <w:rPr>
                <w:rFonts w:eastAsia="Calibri"/>
                <w:bCs/>
                <w:sz w:val="27"/>
                <w:szCs w:val="27"/>
              </w:rPr>
            </w:pPr>
            <w:r w:rsidRPr="00771BFE">
              <w:rPr>
                <w:rFonts w:eastAsia="Calibri"/>
                <w:bCs/>
                <w:sz w:val="27"/>
                <w:szCs w:val="27"/>
              </w:rPr>
              <w:t>-действующие нормативные документы, регламентирующие соблюдение инфекционной безопасности;</w:t>
            </w:r>
          </w:p>
          <w:p w:rsidR="001E3F01" w:rsidRPr="00771BFE" w:rsidRDefault="001E3F01" w:rsidP="001E3F01">
            <w:pPr>
              <w:pStyle w:val="21"/>
              <w:ind w:left="0" w:firstLine="0"/>
              <w:jc w:val="both"/>
              <w:rPr>
                <w:sz w:val="27"/>
                <w:szCs w:val="27"/>
              </w:rPr>
            </w:pPr>
            <w:r w:rsidRPr="00771BFE">
              <w:rPr>
                <w:rFonts w:eastAsia="Calibri"/>
                <w:bCs/>
                <w:sz w:val="27"/>
                <w:szCs w:val="27"/>
              </w:rPr>
              <w:t xml:space="preserve">-роль медицинской сестры в профилактике и контроле </w:t>
            </w:r>
            <w:r w:rsidRPr="00771BFE">
              <w:rPr>
                <w:rFonts w:eastAsia="Calibri"/>
                <w:bCs/>
                <w:sz w:val="27"/>
                <w:szCs w:val="27"/>
              </w:rPr>
              <w:lastRenderedPageBreak/>
              <w:t>распространения ВБИ.</w:t>
            </w:r>
          </w:p>
        </w:tc>
      </w:tr>
      <w:tr w:rsidR="001E3F01" w:rsidRPr="00771BFE" w:rsidTr="00771BFE">
        <w:tc>
          <w:tcPr>
            <w:tcW w:w="2836" w:type="dxa"/>
          </w:tcPr>
          <w:p w:rsidR="001E3F01" w:rsidRPr="00771BFE" w:rsidRDefault="001E3F01" w:rsidP="001E3F01">
            <w:pPr>
              <w:pStyle w:val="21"/>
              <w:ind w:left="0" w:firstLine="0"/>
              <w:jc w:val="both"/>
              <w:rPr>
                <w:b/>
                <w:sz w:val="27"/>
                <w:szCs w:val="27"/>
              </w:rPr>
            </w:pPr>
            <w:r w:rsidRPr="00771BFE">
              <w:rPr>
                <w:b/>
                <w:sz w:val="27"/>
                <w:szCs w:val="27"/>
              </w:rPr>
              <w:lastRenderedPageBreak/>
              <w:t>Межпредметные связи</w:t>
            </w:r>
          </w:p>
        </w:tc>
        <w:tc>
          <w:tcPr>
            <w:tcW w:w="7052" w:type="dxa"/>
          </w:tcPr>
          <w:p w:rsidR="001E3F01" w:rsidRPr="00771BFE" w:rsidRDefault="001E3F01" w:rsidP="00771BFE">
            <w:pPr>
              <w:jc w:val="both"/>
              <w:rPr>
                <w:rFonts w:ascii="Times New Roman" w:hAnsi="Times New Roman" w:cs="Times New Roman"/>
                <w:sz w:val="27"/>
                <w:szCs w:val="27"/>
              </w:rPr>
            </w:pPr>
            <w:r w:rsidRPr="00771BFE">
              <w:rPr>
                <w:rFonts w:ascii="Times New Roman" w:hAnsi="Times New Roman" w:cs="Times New Roman"/>
                <w:sz w:val="27"/>
                <w:szCs w:val="27"/>
              </w:rPr>
              <w:t>Инфекционные болезни, гигиена и экология человека</w:t>
            </w:r>
            <w:r w:rsidR="00771BFE" w:rsidRPr="00771BFE">
              <w:rPr>
                <w:rFonts w:ascii="Times New Roman" w:hAnsi="Times New Roman" w:cs="Times New Roman"/>
                <w:sz w:val="27"/>
                <w:szCs w:val="27"/>
              </w:rPr>
              <w:t>.</w:t>
            </w:r>
          </w:p>
        </w:tc>
      </w:tr>
      <w:tr w:rsidR="00771BFE" w:rsidRPr="00771BFE" w:rsidTr="00771BFE">
        <w:tc>
          <w:tcPr>
            <w:tcW w:w="2836" w:type="dxa"/>
          </w:tcPr>
          <w:p w:rsidR="00771BFE" w:rsidRPr="00771BFE" w:rsidRDefault="00771BFE" w:rsidP="00405D7C">
            <w:pPr>
              <w:pStyle w:val="21"/>
              <w:ind w:left="0" w:firstLine="0"/>
              <w:jc w:val="both"/>
              <w:rPr>
                <w:b/>
                <w:sz w:val="27"/>
                <w:szCs w:val="27"/>
              </w:rPr>
            </w:pPr>
            <w:r w:rsidRPr="00771BFE">
              <w:rPr>
                <w:b/>
                <w:sz w:val="27"/>
                <w:szCs w:val="27"/>
              </w:rPr>
              <w:t>Оснащение</w:t>
            </w:r>
          </w:p>
        </w:tc>
        <w:tc>
          <w:tcPr>
            <w:tcW w:w="7052" w:type="dxa"/>
          </w:tcPr>
          <w:p w:rsidR="00771BFE" w:rsidRPr="00771BFE" w:rsidRDefault="00771BFE" w:rsidP="00405D7C">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 xml:space="preserve">Нормативные документы, регламентирующие соблюдение инфекционной безопасности; мультимедийная презентация «Инфекционный контроль в ЛПУ», </w:t>
            </w:r>
            <w:proofErr w:type="spellStart"/>
            <w:r w:rsidRPr="00771BFE">
              <w:rPr>
                <w:rFonts w:ascii="Times New Roman" w:eastAsia="Calibri" w:hAnsi="Times New Roman" w:cs="Times New Roman"/>
                <w:bCs/>
                <w:sz w:val="27"/>
                <w:szCs w:val="27"/>
              </w:rPr>
              <w:t>дез</w:t>
            </w:r>
            <w:proofErr w:type="spellEnd"/>
            <w:r w:rsidRPr="00771BFE">
              <w:rPr>
                <w:rFonts w:ascii="Times New Roman" w:eastAsia="Calibri" w:hAnsi="Times New Roman" w:cs="Times New Roman"/>
                <w:bCs/>
                <w:sz w:val="27"/>
                <w:szCs w:val="27"/>
              </w:rPr>
              <w:t>. средства.</w:t>
            </w:r>
          </w:p>
        </w:tc>
      </w:tr>
      <w:tr w:rsidR="00771BFE" w:rsidRPr="00771BFE" w:rsidTr="00771BFE">
        <w:tc>
          <w:tcPr>
            <w:tcW w:w="2836" w:type="dxa"/>
          </w:tcPr>
          <w:p w:rsidR="00771BFE" w:rsidRPr="00771BFE" w:rsidRDefault="00771BFE" w:rsidP="00771BFE">
            <w:pPr>
              <w:pStyle w:val="5"/>
              <w:tabs>
                <w:tab w:val="left" w:pos="5674"/>
              </w:tabs>
              <w:ind w:left="0" w:right="0"/>
              <w:jc w:val="both"/>
              <w:outlineLvl w:val="4"/>
              <w:rPr>
                <w:sz w:val="27"/>
                <w:szCs w:val="27"/>
              </w:rPr>
            </w:pPr>
            <w:r w:rsidRPr="00771BFE">
              <w:rPr>
                <w:sz w:val="27"/>
                <w:szCs w:val="27"/>
              </w:rPr>
              <w:t>План и содержание занятия</w:t>
            </w:r>
          </w:p>
          <w:p w:rsidR="00771BFE" w:rsidRPr="00771BFE" w:rsidRDefault="00771BFE" w:rsidP="001E3F01">
            <w:pPr>
              <w:pStyle w:val="21"/>
              <w:ind w:left="0" w:firstLine="0"/>
              <w:jc w:val="both"/>
              <w:rPr>
                <w:b/>
                <w:sz w:val="27"/>
                <w:szCs w:val="27"/>
              </w:rPr>
            </w:pPr>
          </w:p>
        </w:tc>
        <w:tc>
          <w:tcPr>
            <w:tcW w:w="7052" w:type="dxa"/>
          </w:tcPr>
          <w:p w:rsidR="00771BFE" w:rsidRPr="00771BFE" w:rsidRDefault="00771BFE" w:rsidP="00771BFE">
            <w:pPr>
              <w:pStyle w:val="7"/>
              <w:ind w:left="0"/>
              <w:jc w:val="both"/>
              <w:outlineLvl w:val="6"/>
              <w:rPr>
                <w:sz w:val="27"/>
                <w:szCs w:val="27"/>
              </w:rPr>
            </w:pPr>
            <w:r w:rsidRPr="00771BFE">
              <w:rPr>
                <w:b/>
                <w:sz w:val="27"/>
                <w:szCs w:val="27"/>
              </w:rPr>
              <w:t>Организационная часть:</w:t>
            </w:r>
            <w:r w:rsidRPr="00771BFE">
              <w:rPr>
                <w:sz w:val="27"/>
                <w:szCs w:val="27"/>
              </w:rPr>
              <w:t xml:space="preserve"> проверка присутствующих, готовность обучающихся к занятию, наличие формы.</w:t>
            </w:r>
          </w:p>
          <w:p w:rsidR="00771BFE" w:rsidRPr="00771BFE" w:rsidRDefault="00771BFE" w:rsidP="00771BFE">
            <w:pPr>
              <w:jc w:val="both"/>
              <w:rPr>
                <w:rFonts w:ascii="Times New Roman" w:hAnsi="Times New Roman" w:cs="Times New Roman"/>
                <w:sz w:val="27"/>
                <w:szCs w:val="27"/>
              </w:rPr>
            </w:pPr>
            <w:r w:rsidRPr="00771BFE">
              <w:rPr>
                <w:rFonts w:ascii="Times New Roman" w:hAnsi="Times New Roman" w:cs="Times New Roman"/>
                <w:b/>
                <w:sz w:val="27"/>
                <w:szCs w:val="27"/>
              </w:rPr>
              <w:t>Введение:</w:t>
            </w:r>
            <w:r w:rsidRPr="00771BFE">
              <w:rPr>
                <w:rFonts w:ascii="Times New Roman" w:hAnsi="Times New Roman" w:cs="Times New Roman"/>
                <w:sz w:val="27"/>
                <w:szCs w:val="27"/>
              </w:rPr>
              <w:t xml:space="preserve"> начальная мотивация учебной деятельности: название темы, ее цель, значение, связь с современностью.</w:t>
            </w:r>
          </w:p>
          <w:p w:rsidR="00771BFE" w:rsidRPr="00771BFE" w:rsidRDefault="00771BFE" w:rsidP="00771BFE">
            <w:pPr>
              <w:jc w:val="both"/>
              <w:rPr>
                <w:rFonts w:ascii="Times New Roman" w:eastAsia="Times New Roman" w:hAnsi="Times New Roman" w:cs="Times New Roman"/>
                <w:b/>
                <w:sz w:val="27"/>
                <w:szCs w:val="27"/>
                <w:lang w:eastAsia="ru-RU"/>
              </w:rPr>
            </w:pPr>
            <w:r w:rsidRPr="00771BFE">
              <w:rPr>
                <w:rFonts w:ascii="Times New Roman" w:eastAsia="Times New Roman" w:hAnsi="Times New Roman" w:cs="Times New Roman"/>
                <w:b/>
                <w:sz w:val="27"/>
                <w:szCs w:val="27"/>
                <w:lang w:eastAsia="ru-RU"/>
              </w:rPr>
              <w:t>Воспроизведение учащимися знаний, умений и навыков, которые потребуются для выполнения предложенных заданий</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Times New Roman" w:hAnsi="Times New Roman" w:cs="Times New Roman"/>
                <w:sz w:val="27"/>
                <w:szCs w:val="27"/>
                <w:lang w:eastAsia="ru-RU"/>
              </w:rPr>
              <w:t>Фронтальный опрос</w:t>
            </w:r>
          </w:p>
          <w:p w:rsidR="00544FE4" w:rsidRDefault="008579A7" w:rsidP="00771BFE">
            <w:pPr>
              <w:jc w:val="both"/>
              <w:rPr>
                <w:rFonts w:ascii="Times New Roman" w:eastAsia="Calibri" w:hAnsi="Times New Roman" w:cs="Times New Roman"/>
                <w:bCs/>
                <w:sz w:val="27"/>
                <w:szCs w:val="27"/>
              </w:rPr>
            </w:pPr>
            <w:r>
              <w:rPr>
                <w:rFonts w:ascii="Times New Roman" w:eastAsia="Calibri" w:hAnsi="Times New Roman" w:cs="Times New Roman"/>
                <w:bCs/>
                <w:sz w:val="27"/>
                <w:szCs w:val="27"/>
              </w:rPr>
              <w:t>1.</w:t>
            </w:r>
            <w:r w:rsidR="00771BFE" w:rsidRPr="00771BFE">
              <w:rPr>
                <w:rFonts w:ascii="Times New Roman" w:eastAsia="Calibri" w:hAnsi="Times New Roman" w:cs="Times New Roman"/>
                <w:bCs/>
                <w:sz w:val="27"/>
                <w:szCs w:val="27"/>
              </w:rPr>
              <w:t xml:space="preserve">Дайте определения понятиям: «инфекционный процесс», «ВБИ». </w:t>
            </w:r>
          </w:p>
          <w:p w:rsidR="00771BFE" w:rsidRPr="00771BFE"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2.Назовите заболевания, относящиеся к ВБИ.</w:t>
            </w:r>
          </w:p>
          <w:p w:rsidR="00771BFE" w:rsidRPr="00771BFE"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3. Назовите способы передачи инфекции в ЛПУ.</w:t>
            </w:r>
          </w:p>
          <w:p w:rsidR="00771BFE" w:rsidRPr="00771BFE"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4. Перечислите факторы, влияющие на восприимчивость «хозяина» к инфекции.</w:t>
            </w:r>
          </w:p>
          <w:p w:rsidR="00544FE4"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 xml:space="preserve">5.Дайте характеристику и способы передачи некоторых возбудителей ВБИ. </w:t>
            </w:r>
          </w:p>
          <w:p w:rsidR="00771BFE" w:rsidRPr="00771BFE"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6.Назовите группу риска ВБИ.</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Times New Roman" w:hAnsi="Times New Roman" w:cs="Times New Roman"/>
                <w:sz w:val="27"/>
                <w:szCs w:val="27"/>
                <w:lang w:eastAsia="ru-RU"/>
              </w:rPr>
              <w:t>7. Инфекционный контроль в ЛПУ</w:t>
            </w:r>
          </w:p>
          <w:p w:rsidR="00771BFE" w:rsidRPr="00771BFE" w:rsidRDefault="00771BFE" w:rsidP="00771BFE">
            <w:pPr>
              <w:jc w:val="both"/>
              <w:rPr>
                <w:rFonts w:ascii="Times New Roman" w:eastAsia="Calibri" w:hAnsi="Times New Roman" w:cs="Times New Roman"/>
                <w:bCs/>
                <w:sz w:val="27"/>
                <w:szCs w:val="27"/>
              </w:rPr>
            </w:pPr>
            <w:r w:rsidRPr="00771BFE">
              <w:rPr>
                <w:rFonts w:ascii="Times New Roman" w:eastAsia="Calibri" w:hAnsi="Times New Roman" w:cs="Times New Roman"/>
                <w:bCs/>
                <w:sz w:val="27"/>
                <w:szCs w:val="27"/>
              </w:rPr>
              <w:t>8. Назовите действующие нормативные документы, регламентирующие соблюдение инфекционной безопасности.</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Calibri" w:hAnsi="Times New Roman" w:cs="Times New Roman"/>
                <w:bCs/>
                <w:sz w:val="27"/>
                <w:szCs w:val="27"/>
              </w:rPr>
              <w:t>9. Роль медицинской сестры в профилактике и контроле распространения ВБИ.</w:t>
            </w:r>
          </w:p>
          <w:p w:rsidR="00771BFE" w:rsidRPr="00771BFE" w:rsidRDefault="00771BFE" w:rsidP="00771BFE">
            <w:pPr>
              <w:jc w:val="both"/>
              <w:rPr>
                <w:rFonts w:ascii="Times New Roman" w:eastAsia="Times New Roman" w:hAnsi="Times New Roman" w:cs="Times New Roman"/>
                <w:b/>
                <w:sz w:val="27"/>
                <w:szCs w:val="27"/>
                <w:lang w:eastAsia="ru-RU"/>
              </w:rPr>
            </w:pPr>
            <w:r w:rsidRPr="00771BFE">
              <w:rPr>
                <w:rFonts w:ascii="Times New Roman" w:eastAsia="Times New Roman" w:hAnsi="Times New Roman" w:cs="Times New Roman"/>
                <w:b/>
                <w:sz w:val="27"/>
                <w:szCs w:val="27"/>
                <w:lang w:eastAsia="ru-RU"/>
              </w:rPr>
              <w:t>Выполнение учащимися различных заданий, задач, упражнений</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Times New Roman" w:hAnsi="Times New Roman" w:cs="Times New Roman"/>
                <w:sz w:val="27"/>
                <w:szCs w:val="27"/>
                <w:lang w:eastAsia="ru-RU"/>
              </w:rPr>
              <w:t>1.Решение ситуационных задач.</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Times New Roman" w:hAnsi="Times New Roman" w:cs="Times New Roman"/>
                <w:sz w:val="27"/>
                <w:szCs w:val="27"/>
                <w:lang w:eastAsia="ru-RU"/>
              </w:rPr>
              <w:t>2.Работа с нормативными документами и медицинской документацией.</w:t>
            </w:r>
          </w:p>
          <w:p w:rsidR="00771BFE" w:rsidRPr="00771BFE" w:rsidRDefault="00771BFE" w:rsidP="00771BFE">
            <w:pPr>
              <w:jc w:val="both"/>
              <w:rPr>
                <w:rFonts w:ascii="Times New Roman" w:eastAsia="Times New Roman" w:hAnsi="Times New Roman" w:cs="Times New Roman"/>
                <w:sz w:val="27"/>
                <w:szCs w:val="27"/>
                <w:lang w:eastAsia="ru-RU"/>
              </w:rPr>
            </w:pPr>
            <w:r w:rsidRPr="00771BFE">
              <w:rPr>
                <w:rFonts w:ascii="Times New Roman" w:eastAsia="Times New Roman" w:hAnsi="Times New Roman" w:cs="Times New Roman"/>
                <w:sz w:val="27"/>
                <w:szCs w:val="27"/>
                <w:lang w:eastAsia="ru-RU"/>
              </w:rPr>
              <w:t>3.Решение тестовых заданий.</w:t>
            </w:r>
          </w:p>
          <w:p w:rsidR="00771BFE" w:rsidRPr="00FF45C5" w:rsidRDefault="00FF45C5" w:rsidP="00771BFE">
            <w:pPr>
              <w:jc w:val="both"/>
              <w:rPr>
                <w:rFonts w:ascii="Times New Roman" w:eastAsia="Times New Roman" w:hAnsi="Times New Roman" w:cs="Times New Roman"/>
                <w:sz w:val="27"/>
                <w:szCs w:val="27"/>
                <w:lang w:eastAsia="ru-RU"/>
              </w:rPr>
            </w:pPr>
            <w:r>
              <w:rPr>
                <w:rFonts w:ascii="Times New Roman" w:eastAsia="Times New Roman" w:hAnsi="Times New Roman" w:cs="Times New Roman"/>
                <w:b/>
                <w:sz w:val="27"/>
                <w:szCs w:val="27"/>
                <w:lang w:eastAsia="ru-RU"/>
              </w:rPr>
              <w:t xml:space="preserve">Проверка выполненных работ </w:t>
            </w:r>
            <w:r w:rsidR="00771BFE" w:rsidRPr="00FF45C5">
              <w:rPr>
                <w:rFonts w:ascii="Times New Roman" w:eastAsia="Times New Roman" w:hAnsi="Times New Roman" w:cs="Times New Roman"/>
                <w:sz w:val="27"/>
                <w:szCs w:val="27"/>
                <w:lang w:eastAsia="ru-RU"/>
              </w:rPr>
              <w:t>Обсуждение допущенных ошибок и их коррекция. Подведение итогов урока.</w:t>
            </w:r>
          </w:p>
          <w:p w:rsidR="00771BFE" w:rsidRPr="00771BFE" w:rsidRDefault="00771BFE" w:rsidP="00771BFE">
            <w:pPr>
              <w:jc w:val="both"/>
              <w:rPr>
                <w:rFonts w:ascii="Times New Roman" w:hAnsi="Times New Roman" w:cs="Times New Roman"/>
                <w:sz w:val="27"/>
                <w:szCs w:val="27"/>
              </w:rPr>
            </w:pPr>
            <w:r w:rsidRPr="00771BFE">
              <w:rPr>
                <w:rFonts w:ascii="Times New Roman" w:eastAsia="Times New Roman" w:hAnsi="Times New Roman" w:cs="Times New Roman"/>
                <w:b/>
                <w:sz w:val="27"/>
                <w:szCs w:val="27"/>
                <w:lang w:eastAsia="ru-RU"/>
              </w:rPr>
              <w:t>Задание на дом</w:t>
            </w:r>
            <w:r w:rsidRPr="00771BFE">
              <w:rPr>
                <w:rFonts w:ascii="Times New Roman" w:eastAsia="Times New Roman" w:hAnsi="Times New Roman" w:cs="Times New Roman"/>
                <w:sz w:val="27"/>
                <w:szCs w:val="27"/>
                <w:lang w:eastAsia="ru-RU"/>
              </w:rPr>
              <w:t>: нарисовать цепочку «Инфекционный  процесс».</w:t>
            </w:r>
          </w:p>
        </w:tc>
      </w:tr>
      <w:tr w:rsidR="00771BFE" w:rsidRPr="00771BFE" w:rsidTr="00771BFE">
        <w:trPr>
          <w:trHeight w:val="96"/>
        </w:trPr>
        <w:tc>
          <w:tcPr>
            <w:tcW w:w="2836" w:type="dxa"/>
          </w:tcPr>
          <w:p w:rsidR="00771BFE" w:rsidRPr="00771BFE" w:rsidRDefault="00771BFE" w:rsidP="00771BFE">
            <w:pPr>
              <w:jc w:val="both"/>
              <w:rPr>
                <w:rFonts w:ascii="Times New Roman" w:hAnsi="Times New Roman" w:cs="Times New Roman"/>
                <w:b/>
                <w:bCs/>
                <w:sz w:val="27"/>
                <w:szCs w:val="27"/>
              </w:rPr>
            </w:pPr>
            <w:r w:rsidRPr="00771BFE">
              <w:rPr>
                <w:rFonts w:ascii="Times New Roman" w:hAnsi="Times New Roman" w:cs="Times New Roman"/>
                <w:b/>
                <w:bCs/>
                <w:sz w:val="27"/>
                <w:szCs w:val="27"/>
              </w:rPr>
              <w:t>Литература</w:t>
            </w:r>
          </w:p>
          <w:p w:rsidR="00771BFE" w:rsidRPr="00771BFE" w:rsidRDefault="00771BFE" w:rsidP="001E3F01">
            <w:pPr>
              <w:pStyle w:val="21"/>
              <w:ind w:left="0" w:firstLine="0"/>
              <w:jc w:val="both"/>
              <w:rPr>
                <w:b/>
                <w:sz w:val="27"/>
                <w:szCs w:val="27"/>
              </w:rPr>
            </w:pPr>
          </w:p>
        </w:tc>
        <w:tc>
          <w:tcPr>
            <w:tcW w:w="7052" w:type="dxa"/>
          </w:tcPr>
          <w:p w:rsidR="001E498B" w:rsidRPr="001E498B" w:rsidRDefault="001E498B" w:rsidP="001E498B">
            <w:pPr>
              <w:pStyle w:val="ae"/>
              <w:ind w:left="0"/>
              <w:contextualSpacing/>
              <w:jc w:val="both"/>
              <w:rPr>
                <w:sz w:val="27"/>
                <w:szCs w:val="27"/>
              </w:rPr>
            </w:pPr>
            <w:r>
              <w:t xml:space="preserve"> </w:t>
            </w:r>
            <w:r w:rsidRPr="001E498B">
              <w:rPr>
                <w:sz w:val="27"/>
                <w:szCs w:val="27"/>
              </w:rPr>
              <w:t>1.</w:t>
            </w:r>
            <w:r w:rsidRPr="001E498B">
              <w:rPr>
                <w:sz w:val="27"/>
                <w:szCs w:val="27"/>
              </w:rPr>
              <w:tab/>
            </w:r>
            <w:proofErr w:type="spellStart"/>
            <w:r w:rsidRPr="001E498B">
              <w:rPr>
                <w:sz w:val="27"/>
                <w:szCs w:val="27"/>
              </w:rPr>
              <w:t>Обуховец</w:t>
            </w:r>
            <w:proofErr w:type="spellEnd"/>
            <w:r w:rsidRPr="001E498B">
              <w:rPr>
                <w:sz w:val="27"/>
                <w:szCs w:val="27"/>
              </w:rPr>
              <w:t>, Т.П. Сестринское дело и сестринский уход : учеб</w:t>
            </w:r>
            <w:proofErr w:type="gramStart"/>
            <w:r w:rsidRPr="001E498B">
              <w:rPr>
                <w:sz w:val="27"/>
                <w:szCs w:val="27"/>
              </w:rPr>
              <w:t>.</w:t>
            </w:r>
            <w:proofErr w:type="gramEnd"/>
            <w:r w:rsidRPr="001E498B">
              <w:rPr>
                <w:sz w:val="27"/>
                <w:szCs w:val="27"/>
              </w:rPr>
              <w:t xml:space="preserve"> </w:t>
            </w:r>
            <w:proofErr w:type="gramStart"/>
            <w:r w:rsidRPr="001E498B">
              <w:rPr>
                <w:sz w:val="27"/>
                <w:szCs w:val="27"/>
              </w:rPr>
              <w:t>п</w:t>
            </w:r>
            <w:proofErr w:type="gramEnd"/>
            <w:r w:rsidRPr="001E498B">
              <w:rPr>
                <w:sz w:val="27"/>
                <w:szCs w:val="27"/>
              </w:rPr>
              <w:t xml:space="preserve">особие / Т.П. </w:t>
            </w:r>
            <w:proofErr w:type="spellStart"/>
            <w:r w:rsidRPr="001E498B">
              <w:rPr>
                <w:sz w:val="27"/>
                <w:szCs w:val="27"/>
              </w:rPr>
              <w:t>Обуховец</w:t>
            </w:r>
            <w:proofErr w:type="spellEnd"/>
            <w:r w:rsidRPr="001E498B">
              <w:rPr>
                <w:sz w:val="27"/>
                <w:szCs w:val="27"/>
              </w:rPr>
              <w:t>. - М.</w:t>
            </w:r>
            <w:proofErr w:type="gramStart"/>
            <w:r w:rsidRPr="001E498B">
              <w:rPr>
                <w:sz w:val="27"/>
                <w:szCs w:val="27"/>
              </w:rPr>
              <w:t xml:space="preserve"> :</w:t>
            </w:r>
            <w:proofErr w:type="gramEnd"/>
            <w:r w:rsidRPr="001E498B">
              <w:rPr>
                <w:sz w:val="27"/>
                <w:szCs w:val="27"/>
              </w:rPr>
              <w:t xml:space="preserve"> КНОРУС, 2017</w:t>
            </w:r>
          </w:p>
          <w:p w:rsidR="00771BFE" w:rsidRPr="00771BFE" w:rsidRDefault="001E498B" w:rsidP="001E498B">
            <w:pPr>
              <w:jc w:val="both"/>
              <w:rPr>
                <w:rFonts w:ascii="Times New Roman" w:eastAsia="Calibri" w:hAnsi="Times New Roman" w:cs="Times New Roman"/>
                <w:bCs/>
                <w:sz w:val="27"/>
                <w:szCs w:val="27"/>
              </w:rPr>
            </w:pPr>
            <w:r w:rsidRPr="001E498B">
              <w:rPr>
                <w:rFonts w:ascii="Times New Roman" w:hAnsi="Times New Roman" w:cs="Times New Roman"/>
                <w:sz w:val="27"/>
                <w:szCs w:val="27"/>
              </w:rPr>
              <w:t>2.</w:t>
            </w:r>
            <w:r w:rsidRPr="001E498B">
              <w:rPr>
                <w:rFonts w:ascii="Times New Roman" w:hAnsi="Times New Roman" w:cs="Times New Roman"/>
                <w:sz w:val="27"/>
                <w:szCs w:val="27"/>
              </w:rPr>
              <w:tab/>
            </w:r>
            <w:proofErr w:type="spellStart"/>
            <w:r w:rsidRPr="001E498B">
              <w:rPr>
                <w:rFonts w:ascii="Times New Roman" w:hAnsi="Times New Roman" w:cs="Times New Roman"/>
                <w:sz w:val="27"/>
                <w:szCs w:val="27"/>
              </w:rPr>
              <w:t>Обуховец</w:t>
            </w:r>
            <w:proofErr w:type="spellEnd"/>
            <w:r w:rsidRPr="001E498B">
              <w:rPr>
                <w:rFonts w:ascii="Times New Roman" w:hAnsi="Times New Roman" w:cs="Times New Roman"/>
                <w:sz w:val="27"/>
                <w:szCs w:val="27"/>
              </w:rPr>
              <w:t xml:space="preserve">, Т.П. Основы сестринского дела: практикум/ </w:t>
            </w:r>
            <w:proofErr w:type="spellStart"/>
            <w:r w:rsidRPr="001E498B">
              <w:rPr>
                <w:rFonts w:ascii="Times New Roman" w:hAnsi="Times New Roman" w:cs="Times New Roman"/>
                <w:sz w:val="27"/>
                <w:szCs w:val="27"/>
              </w:rPr>
              <w:t>Т.П.Обуховец</w:t>
            </w:r>
            <w:proofErr w:type="spellEnd"/>
            <w:r w:rsidRPr="001E498B">
              <w:rPr>
                <w:rFonts w:ascii="Times New Roman" w:hAnsi="Times New Roman" w:cs="Times New Roman"/>
                <w:sz w:val="27"/>
                <w:szCs w:val="27"/>
              </w:rPr>
              <w:t>. – Ростов н</w:t>
            </w:r>
            <w:proofErr w:type="gramStart"/>
            <w:r w:rsidRPr="001E498B">
              <w:rPr>
                <w:rFonts w:ascii="Times New Roman" w:hAnsi="Times New Roman" w:cs="Times New Roman"/>
                <w:sz w:val="27"/>
                <w:szCs w:val="27"/>
              </w:rPr>
              <w:t>/Д</w:t>
            </w:r>
            <w:proofErr w:type="gramEnd"/>
            <w:r w:rsidRPr="001E498B">
              <w:rPr>
                <w:rFonts w:ascii="Times New Roman" w:hAnsi="Times New Roman" w:cs="Times New Roman"/>
                <w:sz w:val="27"/>
                <w:szCs w:val="27"/>
              </w:rPr>
              <w:t>: Феникс, 2018</w:t>
            </w:r>
          </w:p>
        </w:tc>
      </w:tr>
    </w:tbl>
    <w:p w:rsidR="00771BFE" w:rsidRPr="006D61DB" w:rsidRDefault="00771BFE" w:rsidP="00FF45C5">
      <w:pPr>
        <w:pStyle w:val="8"/>
        <w:ind w:left="0" w:right="0"/>
        <w:jc w:val="right"/>
        <w:rPr>
          <w:b/>
          <w:szCs w:val="28"/>
        </w:rPr>
      </w:pPr>
      <w:r w:rsidRPr="00E77F1C">
        <w:rPr>
          <w:b/>
          <w:szCs w:val="28"/>
        </w:rPr>
        <w:t xml:space="preserve">Преподаватель </w:t>
      </w:r>
      <w:r w:rsidR="00B64178">
        <w:rPr>
          <w:szCs w:val="28"/>
        </w:rPr>
        <w:t>Тар</w:t>
      </w:r>
      <w:r w:rsidR="001E498B">
        <w:rPr>
          <w:szCs w:val="28"/>
        </w:rPr>
        <w:t>а</w:t>
      </w:r>
      <w:r w:rsidR="00B64178">
        <w:rPr>
          <w:szCs w:val="28"/>
        </w:rPr>
        <w:t>сова Г.Е.</w:t>
      </w:r>
    </w:p>
    <w:p w:rsidR="00771BFE" w:rsidRDefault="00771BFE" w:rsidP="00771BFE">
      <w:pPr>
        <w:jc w:val="right"/>
        <w:rPr>
          <w:rFonts w:ascii="Times New Roman" w:hAnsi="Times New Roman" w:cs="Times New Roman"/>
          <w:sz w:val="28"/>
          <w:szCs w:val="28"/>
        </w:rPr>
      </w:pPr>
    </w:p>
    <w:p w:rsidR="007D2192" w:rsidRPr="00771BFE" w:rsidRDefault="007D2192">
      <w:pPr>
        <w:rPr>
          <w:rFonts w:ascii="Times New Roman" w:hAnsi="Times New Roman" w:cs="Times New Roman"/>
          <w:sz w:val="27"/>
          <w:szCs w:val="27"/>
        </w:rPr>
      </w:pPr>
    </w:p>
    <w:p w:rsidR="00B4227B" w:rsidRPr="00E77F1C" w:rsidRDefault="00B4227B" w:rsidP="007D2313">
      <w:pPr>
        <w:pStyle w:val="21"/>
        <w:ind w:left="0" w:firstLine="709"/>
        <w:jc w:val="both"/>
        <w:rPr>
          <w:sz w:val="28"/>
          <w:szCs w:val="28"/>
        </w:rPr>
      </w:pPr>
    </w:p>
    <w:sectPr w:rsidR="00B4227B" w:rsidRPr="00E77F1C" w:rsidSect="00623C2B">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88" w:rsidRDefault="007B2A88" w:rsidP="00E77F1C">
      <w:pPr>
        <w:spacing w:after="0" w:line="240" w:lineRule="auto"/>
      </w:pPr>
      <w:r>
        <w:separator/>
      </w:r>
    </w:p>
  </w:endnote>
  <w:endnote w:type="continuationSeparator" w:id="0">
    <w:p w:rsidR="007B2A88" w:rsidRDefault="007B2A88" w:rsidP="00E7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1829"/>
      <w:docPartObj>
        <w:docPartGallery w:val="Page Numbers (Bottom of Page)"/>
        <w:docPartUnique/>
      </w:docPartObj>
    </w:sdtPr>
    <w:sdtContent>
      <w:p w:rsidR="00516DA3" w:rsidRDefault="00516DA3">
        <w:pPr>
          <w:pStyle w:val="a8"/>
          <w:jc w:val="center"/>
        </w:pPr>
        <w:r>
          <w:fldChar w:fldCharType="begin"/>
        </w:r>
        <w:r>
          <w:instrText xml:space="preserve"> PAGE   \* MERGEFORMAT </w:instrText>
        </w:r>
        <w:r>
          <w:fldChar w:fldCharType="separate"/>
        </w:r>
        <w:r w:rsidR="000A3699">
          <w:rPr>
            <w:noProof/>
          </w:rPr>
          <w:t>30</w:t>
        </w:r>
        <w:r>
          <w:rPr>
            <w:noProof/>
          </w:rPr>
          <w:fldChar w:fldCharType="end"/>
        </w:r>
      </w:p>
    </w:sdtContent>
  </w:sdt>
  <w:p w:rsidR="00516DA3" w:rsidRDefault="00516D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88" w:rsidRDefault="007B2A88" w:rsidP="00E77F1C">
      <w:pPr>
        <w:spacing w:after="0" w:line="240" w:lineRule="auto"/>
      </w:pPr>
      <w:r>
        <w:separator/>
      </w:r>
    </w:p>
  </w:footnote>
  <w:footnote w:type="continuationSeparator" w:id="0">
    <w:p w:rsidR="007B2A88" w:rsidRDefault="007B2A88" w:rsidP="00E77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E86"/>
    <w:multiLevelType w:val="multilevel"/>
    <w:tmpl w:val="C314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85702"/>
    <w:multiLevelType w:val="multilevel"/>
    <w:tmpl w:val="523A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8292C"/>
    <w:multiLevelType w:val="hybridMultilevel"/>
    <w:tmpl w:val="6A98A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A44844"/>
    <w:multiLevelType w:val="multilevel"/>
    <w:tmpl w:val="195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C2928"/>
    <w:multiLevelType w:val="multilevel"/>
    <w:tmpl w:val="35C664C4"/>
    <w:lvl w:ilvl="0">
      <w:start w:val="11"/>
      <w:numFmt w:val="decimal"/>
      <w:lvlText w:val="%1"/>
      <w:lvlJc w:val="left"/>
      <w:pPr>
        <w:ind w:left="360" w:hanging="360"/>
      </w:pPr>
      <w:rPr>
        <w:rFonts w:hint="default"/>
      </w:rPr>
    </w:lvl>
    <w:lvl w:ilvl="1">
      <w:start w:val="1"/>
      <w:numFmt w:val="bullet"/>
      <w:lvlText w:val="–"/>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2A159EB"/>
    <w:multiLevelType w:val="hybridMultilevel"/>
    <w:tmpl w:val="5D4C9EE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F96BB5"/>
    <w:multiLevelType w:val="hybridMultilevel"/>
    <w:tmpl w:val="34C01158"/>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EC3443D"/>
    <w:multiLevelType w:val="multilevel"/>
    <w:tmpl w:val="4F92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54763"/>
    <w:multiLevelType w:val="multilevel"/>
    <w:tmpl w:val="A3A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66E10"/>
    <w:multiLevelType w:val="multilevel"/>
    <w:tmpl w:val="79A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E6A5B"/>
    <w:multiLevelType w:val="hybridMultilevel"/>
    <w:tmpl w:val="FE4A0BB4"/>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86FCF"/>
    <w:multiLevelType w:val="multilevel"/>
    <w:tmpl w:val="34A8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E249E"/>
    <w:multiLevelType w:val="hybridMultilevel"/>
    <w:tmpl w:val="F40E5DCE"/>
    <w:lvl w:ilvl="0" w:tplc="7EE0BAB6">
      <w:start w:val="1"/>
      <w:numFmt w:val="bullet"/>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24F0B6F"/>
    <w:multiLevelType w:val="multilevel"/>
    <w:tmpl w:val="AC20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8F7E52"/>
    <w:multiLevelType w:val="multilevel"/>
    <w:tmpl w:val="BC22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0E34E0"/>
    <w:multiLevelType w:val="hybridMultilevel"/>
    <w:tmpl w:val="48822A3E"/>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11"/>
  </w:num>
  <w:num w:numId="5">
    <w:abstractNumId w:val="9"/>
  </w:num>
  <w:num w:numId="6">
    <w:abstractNumId w:val="13"/>
  </w:num>
  <w:num w:numId="7">
    <w:abstractNumId w:val="1"/>
  </w:num>
  <w:num w:numId="8">
    <w:abstractNumId w:val="0"/>
  </w:num>
  <w:num w:numId="9">
    <w:abstractNumId w:val="3"/>
  </w:num>
  <w:num w:numId="10">
    <w:abstractNumId w:val="2"/>
  </w:num>
  <w:num w:numId="11">
    <w:abstractNumId w:val="6"/>
  </w:num>
  <w:num w:numId="12">
    <w:abstractNumId w:val="10"/>
  </w:num>
  <w:num w:numId="13">
    <w:abstractNumId w:val="15"/>
  </w:num>
  <w:num w:numId="14">
    <w:abstractNumId w:val="5"/>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4ED6"/>
    <w:rsid w:val="0000265A"/>
    <w:rsid w:val="00021192"/>
    <w:rsid w:val="0004000D"/>
    <w:rsid w:val="000666CE"/>
    <w:rsid w:val="000A2D4E"/>
    <w:rsid w:val="000A3699"/>
    <w:rsid w:val="000C02B8"/>
    <w:rsid w:val="000D78B2"/>
    <w:rsid w:val="00111FEF"/>
    <w:rsid w:val="001C28BD"/>
    <w:rsid w:val="001D060F"/>
    <w:rsid w:val="001D52AE"/>
    <w:rsid w:val="001E3F01"/>
    <w:rsid w:val="001E498B"/>
    <w:rsid w:val="0022591C"/>
    <w:rsid w:val="00282AEC"/>
    <w:rsid w:val="00293216"/>
    <w:rsid w:val="003050C9"/>
    <w:rsid w:val="00321112"/>
    <w:rsid w:val="00360E4A"/>
    <w:rsid w:val="00372EB8"/>
    <w:rsid w:val="0037481C"/>
    <w:rsid w:val="003A12D4"/>
    <w:rsid w:val="003B4C28"/>
    <w:rsid w:val="003B7C78"/>
    <w:rsid w:val="003E36B6"/>
    <w:rsid w:val="00405D7C"/>
    <w:rsid w:val="00417768"/>
    <w:rsid w:val="004374FE"/>
    <w:rsid w:val="00483F5C"/>
    <w:rsid w:val="004A447A"/>
    <w:rsid w:val="00505BD2"/>
    <w:rsid w:val="00505F06"/>
    <w:rsid w:val="00506214"/>
    <w:rsid w:val="00516DA3"/>
    <w:rsid w:val="00540310"/>
    <w:rsid w:val="00544FE4"/>
    <w:rsid w:val="005521F6"/>
    <w:rsid w:val="00587AF4"/>
    <w:rsid w:val="00623C2B"/>
    <w:rsid w:val="00657F27"/>
    <w:rsid w:val="006867C9"/>
    <w:rsid w:val="00686AF4"/>
    <w:rsid w:val="006C05E1"/>
    <w:rsid w:val="006D4C62"/>
    <w:rsid w:val="006D61DB"/>
    <w:rsid w:val="006F36E3"/>
    <w:rsid w:val="007178CD"/>
    <w:rsid w:val="007455B5"/>
    <w:rsid w:val="00771BFE"/>
    <w:rsid w:val="00785F32"/>
    <w:rsid w:val="007B2A88"/>
    <w:rsid w:val="007D2192"/>
    <w:rsid w:val="007D2313"/>
    <w:rsid w:val="007E1E50"/>
    <w:rsid w:val="007F403F"/>
    <w:rsid w:val="0084244A"/>
    <w:rsid w:val="008579A7"/>
    <w:rsid w:val="008630F0"/>
    <w:rsid w:val="0088511E"/>
    <w:rsid w:val="008F40FC"/>
    <w:rsid w:val="008F6B3E"/>
    <w:rsid w:val="0091048B"/>
    <w:rsid w:val="0091318B"/>
    <w:rsid w:val="009173D3"/>
    <w:rsid w:val="00944DB1"/>
    <w:rsid w:val="00992F42"/>
    <w:rsid w:val="0099507E"/>
    <w:rsid w:val="009B4FEA"/>
    <w:rsid w:val="009E38DE"/>
    <w:rsid w:val="009E4D2A"/>
    <w:rsid w:val="00A02C08"/>
    <w:rsid w:val="00A14EC5"/>
    <w:rsid w:val="00A24190"/>
    <w:rsid w:val="00A34C2A"/>
    <w:rsid w:val="00A35C4F"/>
    <w:rsid w:val="00A71173"/>
    <w:rsid w:val="00AB7D06"/>
    <w:rsid w:val="00AC0F23"/>
    <w:rsid w:val="00AC768A"/>
    <w:rsid w:val="00AE6B1F"/>
    <w:rsid w:val="00B15081"/>
    <w:rsid w:val="00B40975"/>
    <w:rsid w:val="00B4227B"/>
    <w:rsid w:val="00B560CE"/>
    <w:rsid w:val="00B64178"/>
    <w:rsid w:val="00B933E3"/>
    <w:rsid w:val="00BA3CAE"/>
    <w:rsid w:val="00C129B6"/>
    <w:rsid w:val="00C25918"/>
    <w:rsid w:val="00C34ED6"/>
    <w:rsid w:val="00C73207"/>
    <w:rsid w:val="00C90A41"/>
    <w:rsid w:val="00CC2A9C"/>
    <w:rsid w:val="00CC3506"/>
    <w:rsid w:val="00CE1C01"/>
    <w:rsid w:val="00CF5808"/>
    <w:rsid w:val="00D00C9E"/>
    <w:rsid w:val="00D63695"/>
    <w:rsid w:val="00D91D97"/>
    <w:rsid w:val="00DA1275"/>
    <w:rsid w:val="00DD6216"/>
    <w:rsid w:val="00E02F04"/>
    <w:rsid w:val="00E126DA"/>
    <w:rsid w:val="00E77F1C"/>
    <w:rsid w:val="00E90073"/>
    <w:rsid w:val="00E966D0"/>
    <w:rsid w:val="00EA1C31"/>
    <w:rsid w:val="00EC389C"/>
    <w:rsid w:val="00ED70AB"/>
    <w:rsid w:val="00EF232D"/>
    <w:rsid w:val="00F17FC4"/>
    <w:rsid w:val="00F230BC"/>
    <w:rsid w:val="00F334E2"/>
    <w:rsid w:val="00F54605"/>
    <w:rsid w:val="00F90CB7"/>
    <w:rsid w:val="00FA7B63"/>
    <w:rsid w:val="00FE00E2"/>
    <w:rsid w:val="00FF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FC"/>
  </w:style>
  <w:style w:type="paragraph" w:styleId="1">
    <w:name w:val="heading 1"/>
    <w:basedOn w:val="a"/>
    <w:next w:val="a"/>
    <w:link w:val="10"/>
    <w:qFormat/>
    <w:rsid w:val="00E77F1C"/>
    <w:pPr>
      <w:keepNext/>
      <w:spacing w:after="0" w:line="240" w:lineRule="auto"/>
      <w:jc w:val="both"/>
      <w:outlineLvl w:val="0"/>
    </w:pPr>
    <w:rPr>
      <w:rFonts w:ascii="Times New Roman" w:eastAsia="Times New Roman" w:hAnsi="Times New Roman" w:cs="Times New Roman"/>
      <w:i/>
      <w:sz w:val="28"/>
      <w:szCs w:val="20"/>
    </w:rPr>
  </w:style>
  <w:style w:type="paragraph" w:styleId="2">
    <w:name w:val="heading 2"/>
    <w:basedOn w:val="a"/>
    <w:next w:val="a"/>
    <w:link w:val="20"/>
    <w:qFormat/>
    <w:rsid w:val="00E77F1C"/>
    <w:pPr>
      <w:keepNext/>
      <w:spacing w:after="0" w:line="240" w:lineRule="auto"/>
      <w:ind w:left="-1134" w:right="-766"/>
      <w:outlineLvl w:val="1"/>
    </w:pPr>
    <w:rPr>
      <w:rFonts w:ascii="Times New Roman" w:eastAsia="Times New Roman" w:hAnsi="Times New Roman" w:cs="Times New Roman"/>
      <w:i/>
      <w:sz w:val="28"/>
      <w:szCs w:val="20"/>
    </w:rPr>
  </w:style>
  <w:style w:type="paragraph" w:styleId="3">
    <w:name w:val="heading 3"/>
    <w:basedOn w:val="a"/>
    <w:next w:val="a"/>
    <w:link w:val="30"/>
    <w:uiPriority w:val="9"/>
    <w:unhideWhenUsed/>
    <w:qFormat/>
    <w:rsid w:val="00A14E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77F1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E77F1C"/>
    <w:pPr>
      <w:keepNext/>
      <w:spacing w:after="0" w:line="240" w:lineRule="auto"/>
      <w:ind w:left="-1134" w:right="-908"/>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E77F1C"/>
    <w:pPr>
      <w:keepNext/>
      <w:spacing w:after="0" w:line="240" w:lineRule="auto"/>
      <w:ind w:left="-1134" w:right="-766"/>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E77F1C"/>
    <w:pPr>
      <w:keepNext/>
      <w:spacing w:after="0" w:line="240" w:lineRule="auto"/>
      <w:ind w:left="-1134"/>
      <w:outlineLvl w:val="6"/>
    </w:pPr>
    <w:rPr>
      <w:rFonts w:ascii="Times New Roman" w:eastAsia="Times New Roman" w:hAnsi="Times New Roman" w:cs="Times New Roman"/>
      <w:sz w:val="28"/>
      <w:szCs w:val="20"/>
    </w:rPr>
  </w:style>
  <w:style w:type="paragraph" w:styleId="8">
    <w:name w:val="heading 8"/>
    <w:basedOn w:val="a"/>
    <w:next w:val="a"/>
    <w:link w:val="80"/>
    <w:qFormat/>
    <w:rsid w:val="00E77F1C"/>
    <w:pPr>
      <w:keepNext/>
      <w:spacing w:after="0" w:line="240" w:lineRule="auto"/>
      <w:ind w:left="-1134" w:right="-766"/>
      <w:jc w:val="both"/>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4605"/>
    <w:rPr>
      <w:i/>
      <w:iCs/>
    </w:rPr>
  </w:style>
  <w:style w:type="character" w:styleId="a4">
    <w:name w:val="Strong"/>
    <w:basedOn w:val="a0"/>
    <w:uiPriority w:val="22"/>
    <w:qFormat/>
    <w:rsid w:val="00F54605"/>
    <w:rPr>
      <w:b/>
      <w:bCs/>
    </w:rPr>
  </w:style>
  <w:style w:type="paragraph" w:styleId="a5">
    <w:name w:val="Normal (Web)"/>
    <w:basedOn w:val="a"/>
    <w:uiPriority w:val="99"/>
    <w:unhideWhenUsed/>
    <w:rsid w:val="00F54605"/>
    <w:pPr>
      <w:spacing w:after="124"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77F1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7F1C"/>
  </w:style>
  <w:style w:type="paragraph" w:styleId="a8">
    <w:name w:val="footer"/>
    <w:basedOn w:val="a"/>
    <w:link w:val="a9"/>
    <w:uiPriority w:val="99"/>
    <w:unhideWhenUsed/>
    <w:rsid w:val="00E77F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7F1C"/>
  </w:style>
  <w:style w:type="character" w:customStyle="1" w:styleId="10">
    <w:name w:val="Заголовок 1 Знак"/>
    <w:basedOn w:val="a0"/>
    <w:link w:val="1"/>
    <w:rsid w:val="00E77F1C"/>
    <w:rPr>
      <w:rFonts w:ascii="Times New Roman" w:eastAsia="Times New Roman" w:hAnsi="Times New Roman" w:cs="Times New Roman"/>
      <w:i/>
      <w:sz w:val="28"/>
      <w:szCs w:val="20"/>
    </w:rPr>
  </w:style>
  <w:style w:type="character" w:customStyle="1" w:styleId="20">
    <w:name w:val="Заголовок 2 Знак"/>
    <w:basedOn w:val="a0"/>
    <w:link w:val="2"/>
    <w:rsid w:val="00E77F1C"/>
    <w:rPr>
      <w:rFonts w:ascii="Times New Roman" w:eastAsia="Times New Roman" w:hAnsi="Times New Roman" w:cs="Times New Roman"/>
      <w:i/>
      <w:sz w:val="28"/>
      <w:szCs w:val="20"/>
    </w:rPr>
  </w:style>
  <w:style w:type="character" w:customStyle="1" w:styleId="40">
    <w:name w:val="Заголовок 4 Знак"/>
    <w:basedOn w:val="a0"/>
    <w:link w:val="4"/>
    <w:semiHidden/>
    <w:rsid w:val="00E77F1C"/>
    <w:rPr>
      <w:rFonts w:ascii="Calibri" w:eastAsia="Times New Roman" w:hAnsi="Calibri" w:cs="Times New Roman"/>
      <w:b/>
      <w:bCs/>
      <w:sz w:val="28"/>
      <w:szCs w:val="28"/>
    </w:rPr>
  </w:style>
  <w:style w:type="character" w:customStyle="1" w:styleId="50">
    <w:name w:val="Заголовок 5 Знак"/>
    <w:basedOn w:val="a0"/>
    <w:link w:val="5"/>
    <w:rsid w:val="00E77F1C"/>
    <w:rPr>
      <w:rFonts w:ascii="Times New Roman" w:eastAsia="Times New Roman" w:hAnsi="Times New Roman" w:cs="Times New Roman"/>
      <w:b/>
      <w:sz w:val="28"/>
      <w:szCs w:val="20"/>
    </w:rPr>
  </w:style>
  <w:style w:type="character" w:customStyle="1" w:styleId="60">
    <w:name w:val="Заголовок 6 Знак"/>
    <w:basedOn w:val="a0"/>
    <w:link w:val="6"/>
    <w:rsid w:val="00E77F1C"/>
    <w:rPr>
      <w:rFonts w:ascii="Times New Roman" w:eastAsia="Times New Roman" w:hAnsi="Times New Roman" w:cs="Times New Roman"/>
      <w:sz w:val="28"/>
      <w:szCs w:val="20"/>
    </w:rPr>
  </w:style>
  <w:style w:type="character" w:customStyle="1" w:styleId="70">
    <w:name w:val="Заголовок 7 Знак"/>
    <w:basedOn w:val="a0"/>
    <w:link w:val="7"/>
    <w:rsid w:val="00E77F1C"/>
    <w:rPr>
      <w:rFonts w:ascii="Times New Roman" w:eastAsia="Times New Roman" w:hAnsi="Times New Roman" w:cs="Times New Roman"/>
      <w:sz w:val="28"/>
      <w:szCs w:val="20"/>
    </w:rPr>
  </w:style>
  <w:style w:type="character" w:customStyle="1" w:styleId="80">
    <w:name w:val="Заголовок 8 Знак"/>
    <w:basedOn w:val="a0"/>
    <w:link w:val="8"/>
    <w:rsid w:val="00E77F1C"/>
    <w:rPr>
      <w:rFonts w:ascii="Times New Roman" w:eastAsia="Times New Roman" w:hAnsi="Times New Roman" w:cs="Times New Roman"/>
      <w:sz w:val="28"/>
      <w:szCs w:val="20"/>
    </w:rPr>
  </w:style>
  <w:style w:type="paragraph" w:styleId="aa">
    <w:name w:val="Title"/>
    <w:basedOn w:val="a"/>
    <w:link w:val="ab"/>
    <w:qFormat/>
    <w:rsid w:val="00E77F1C"/>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E77F1C"/>
    <w:rPr>
      <w:rFonts w:ascii="Times New Roman" w:eastAsia="Times New Roman" w:hAnsi="Times New Roman" w:cs="Times New Roman"/>
      <w:sz w:val="28"/>
      <w:szCs w:val="20"/>
    </w:rPr>
  </w:style>
  <w:style w:type="paragraph" w:styleId="ac">
    <w:name w:val="Subtitle"/>
    <w:basedOn w:val="a"/>
    <w:link w:val="ad"/>
    <w:qFormat/>
    <w:rsid w:val="00E77F1C"/>
    <w:pPr>
      <w:spacing w:after="0" w:line="240" w:lineRule="auto"/>
      <w:ind w:left="-1134" w:right="-766"/>
      <w:jc w:val="center"/>
    </w:pPr>
    <w:rPr>
      <w:rFonts w:ascii="Times New Roman" w:eastAsia="Times New Roman" w:hAnsi="Times New Roman" w:cs="Times New Roman"/>
      <w:b/>
      <w:sz w:val="28"/>
      <w:szCs w:val="20"/>
    </w:rPr>
  </w:style>
  <w:style w:type="character" w:customStyle="1" w:styleId="ad">
    <w:name w:val="Подзаголовок Знак"/>
    <w:basedOn w:val="a0"/>
    <w:link w:val="ac"/>
    <w:rsid w:val="00E77F1C"/>
    <w:rPr>
      <w:rFonts w:ascii="Times New Roman" w:eastAsia="Times New Roman" w:hAnsi="Times New Roman" w:cs="Times New Roman"/>
      <w:b/>
      <w:sz w:val="28"/>
      <w:szCs w:val="20"/>
    </w:rPr>
  </w:style>
  <w:style w:type="paragraph" w:styleId="31">
    <w:name w:val="Body Text 3"/>
    <w:basedOn w:val="a"/>
    <w:link w:val="32"/>
    <w:rsid w:val="00E77F1C"/>
    <w:pPr>
      <w:spacing w:after="0" w:line="360" w:lineRule="auto"/>
      <w:ind w:right="-2"/>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E77F1C"/>
    <w:rPr>
      <w:rFonts w:ascii="Times New Roman" w:eastAsia="Times New Roman" w:hAnsi="Times New Roman" w:cs="Times New Roman"/>
      <w:sz w:val="28"/>
      <w:szCs w:val="20"/>
    </w:rPr>
  </w:style>
  <w:style w:type="paragraph" w:styleId="ae">
    <w:name w:val="List Paragraph"/>
    <w:basedOn w:val="a"/>
    <w:uiPriority w:val="34"/>
    <w:qFormat/>
    <w:rsid w:val="00E77F1C"/>
    <w:pPr>
      <w:spacing w:after="0" w:line="240" w:lineRule="auto"/>
      <w:ind w:left="708"/>
    </w:pPr>
    <w:rPr>
      <w:rFonts w:ascii="Times New Roman" w:eastAsia="Times New Roman" w:hAnsi="Times New Roman" w:cs="Times New Roman"/>
      <w:sz w:val="20"/>
      <w:szCs w:val="20"/>
      <w:lang w:eastAsia="ru-RU"/>
    </w:rPr>
  </w:style>
  <w:style w:type="paragraph" w:customStyle="1" w:styleId="21">
    <w:name w:val="Список 21"/>
    <w:basedOn w:val="a"/>
    <w:rsid w:val="00E77F1C"/>
    <w:pPr>
      <w:spacing w:after="0" w:line="240" w:lineRule="auto"/>
      <w:ind w:left="566" w:hanging="283"/>
    </w:pPr>
    <w:rPr>
      <w:rFonts w:ascii="Times New Roman" w:eastAsia="Times New Roman" w:hAnsi="Times New Roman" w:cs="Times New Roman"/>
      <w:sz w:val="20"/>
      <w:szCs w:val="20"/>
      <w:lang w:eastAsia="ar-SA"/>
    </w:rPr>
  </w:style>
  <w:style w:type="paragraph" w:styleId="22">
    <w:name w:val="List 2"/>
    <w:basedOn w:val="a"/>
    <w:rsid w:val="00785F32"/>
    <w:pPr>
      <w:spacing w:after="0" w:line="240" w:lineRule="auto"/>
      <w:ind w:left="566" w:hanging="283"/>
    </w:pPr>
    <w:rPr>
      <w:rFonts w:ascii="Times New Roman" w:eastAsia="Times New Roman" w:hAnsi="Times New Roman" w:cs="Times New Roman"/>
      <w:sz w:val="24"/>
      <w:szCs w:val="24"/>
      <w:lang w:eastAsia="ru-RU"/>
    </w:rPr>
  </w:style>
  <w:style w:type="table" w:styleId="af">
    <w:name w:val="Table Grid"/>
    <w:basedOn w:val="a1"/>
    <w:uiPriority w:val="59"/>
    <w:rsid w:val="00DA1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05D7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D7C"/>
    <w:rPr>
      <w:rFonts w:ascii="Tahoma" w:hAnsi="Tahoma" w:cs="Tahoma"/>
      <w:sz w:val="16"/>
      <w:szCs w:val="16"/>
    </w:rPr>
  </w:style>
  <w:style w:type="paragraph" w:styleId="af2">
    <w:name w:val="TOC Heading"/>
    <w:basedOn w:val="1"/>
    <w:next w:val="a"/>
    <w:uiPriority w:val="39"/>
    <w:unhideWhenUsed/>
    <w:qFormat/>
    <w:rsid w:val="00F90CB7"/>
    <w:pPr>
      <w:keepLines/>
      <w:spacing w:before="480" w:line="276" w:lineRule="auto"/>
      <w:jc w:val="left"/>
      <w:outlineLvl w:val="9"/>
    </w:pPr>
    <w:rPr>
      <w:rFonts w:asciiTheme="majorHAnsi" w:eastAsiaTheme="majorEastAsia" w:hAnsiTheme="majorHAnsi" w:cstheme="majorBidi"/>
      <w:b/>
      <w:bCs/>
      <w:i w:val="0"/>
      <w:color w:val="365F91" w:themeColor="accent1" w:themeShade="BF"/>
      <w:szCs w:val="28"/>
    </w:rPr>
  </w:style>
  <w:style w:type="paragraph" w:styleId="23">
    <w:name w:val="toc 2"/>
    <w:basedOn w:val="a"/>
    <w:next w:val="a"/>
    <w:autoRedefine/>
    <w:uiPriority w:val="39"/>
    <w:unhideWhenUsed/>
    <w:rsid w:val="00F90CB7"/>
    <w:pPr>
      <w:spacing w:after="100"/>
      <w:ind w:left="220"/>
    </w:pPr>
  </w:style>
  <w:style w:type="character" w:styleId="af3">
    <w:name w:val="Hyperlink"/>
    <w:basedOn w:val="a0"/>
    <w:uiPriority w:val="99"/>
    <w:unhideWhenUsed/>
    <w:rsid w:val="00F90CB7"/>
    <w:rPr>
      <w:color w:val="0000FF" w:themeColor="hyperlink"/>
      <w:u w:val="single"/>
    </w:rPr>
  </w:style>
  <w:style w:type="paragraph" w:styleId="11">
    <w:name w:val="toc 1"/>
    <w:basedOn w:val="a"/>
    <w:next w:val="a"/>
    <w:autoRedefine/>
    <w:uiPriority w:val="39"/>
    <w:unhideWhenUsed/>
    <w:rsid w:val="00A14EC5"/>
    <w:pPr>
      <w:spacing w:after="100"/>
    </w:pPr>
  </w:style>
  <w:style w:type="character" w:customStyle="1" w:styleId="30">
    <w:name w:val="Заголовок 3 Знак"/>
    <w:basedOn w:val="a0"/>
    <w:link w:val="3"/>
    <w:uiPriority w:val="9"/>
    <w:rsid w:val="00A14EC5"/>
    <w:rPr>
      <w:rFonts w:asciiTheme="majorHAnsi" w:eastAsiaTheme="majorEastAsia" w:hAnsiTheme="majorHAnsi" w:cstheme="majorBidi"/>
      <w:b/>
      <w:bCs/>
      <w:color w:val="4F81BD" w:themeColor="accent1"/>
    </w:rPr>
  </w:style>
  <w:style w:type="paragraph" w:styleId="33">
    <w:name w:val="toc 3"/>
    <w:basedOn w:val="a"/>
    <w:next w:val="a"/>
    <w:autoRedefine/>
    <w:uiPriority w:val="39"/>
    <w:unhideWhenUsed/>
    <w:rsid w:val="00A14EC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4662">
      <w:bodyDiv w:val="1"/>
      <w:marLeft w:val="0"/>
      <w:marRight w:val="0"/>
      <w:marTop w:val="0"/>
      <w:marBottom w:val="0"/>
      <w:divBdr>
        <w:top w:val="none" w:sz="0" w:space="0" w:color="auto"/>
        <w:left w:val="none" w:sz="0" w:space="0" w:color="auto"/>
        <w:bottom w:val="none" w:sz="0" w:space="0" w:color="auto"/>
        <w:right w:val="none" w:sz="0" w:space="0" w:color="auto"/>
      </w:divBdr>
      <w:divsChild>
        <w:div w:id="1563373666">
          <w:marLeft w:val="0"/>
          <w:marRight w:val="0"/>
          <w:marTop w:val="0"/>
          <w:marBottom w:val="0"/>
          <w:divBdr>
            <w:top w:val="none" w:sz="0" w:space="0" w:color="auto"/>
            <w:left w:val="none" w:sz="0" w:space="0" w:color="auto"/>
            <w:bottom w:val="none" w:sz="0" w:space="0" w:color="auto"/>
            <w:right w:val="none" w:sz="0" w:space="0" w:color="auto"/>
          </w:divBdr>
          <w:divsChild>
            <w:div w:id="1092580579">
              <w:marLeft w:val="0"/>
              <w:marRight w:val="0"/>
              <w:marTop w:val="0"/>
              <w:marBottom w:val="0"/>
              <w:divBdr>
                <w:top w:val="none" w:sz="0" w:space="0" w:color="auto"/>
                <w:left w:val="none" w:sz="0" w:space="0" w:color="auto"/>
                <w:bottom w:val="none" w:sz="0" w:space="0" w:color="auto"/>
                <w:right w:val="none" w:sz="0" w:space="0" w:color="auto"/>
              </w:divBdr>
              <w:divsChild>
                <w:div w:id="1844122040">
                  <w:marLeft w:val="0"/>
                  <w:marRight w:val="0"/>
                  <w:marTop w:val="0"/>
                  <w:marBottom w:val="0"/>
                  <w:divBdr>
                    <w:top w:val="none" w:sz="0" w:space="0" w:color="auto"/>
                    <w:left w:val="none" w:sz="0" w:space="0" w:color="auto"/>
                    <w:bottom w:val="none" w:sz="0" w:space="0" w:color="auto"/>
                    <w:right w:val="none" w:sz="0" w:space="0" w:color="auto"/>
                  </w:divBdr>
                  <w:divsChild>
                    <w:div w:id="1164860689">
                      <w:marLeft w:val="0"/>
                      <w:marRight w:val="41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52543">
      <w:bodyDiv w:val="1"/>
      <w:marLeft w:val="0"/>
      <w:marRight w:val="0"/>
      <w:marTop w:val="0"/>
      <w:marBottom w:val="0"/>
      <w:divBdr>
        <w:top w:val="none" w:sz="0" w:space="0" w:color="auto"/>
        <w:left w:val="none" w:sz="0" w:space="0" w:color="auto"/>
        <w:bottom w:val="none" w:sz="0" w:space="0" w:color="auto"/>
        <w:right w:val="none" w:sz="0" w:space="0" w:color="auto"/>
      </w:divBdr>
      <w:divsChild>
        <w:div w:id="165919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8463-F0CF-42B6-9DF3-834DB237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30</Pages>
  <Words>7403</Words>
  <Characters>42201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NMK</dc:creator>
  <cp:keywords/>
  <dc:description/>
  <cp:lastModifiedBy>Пользователь</cp:lastModifiedBy>
  <cp:revision>41</cp:revision>
  <cp:lastPrinted>2021-01-27T10:15:00Z</cp:lastPrinted>
  <dcterms:created xsi:type="dcterms:W3CDTF">2015-11-16T13:36:00Z</dcterms:created>
  <dcterms:modified xsi:type="dcterms:W3CDTF">2021-04-29T13:34:00Z</dcterms:modified>
</cp:coreProperties>
</file>